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81538" w14:textId="7B1FC001" w:rsidR="00D14D66" w:rsidRPr="00D14D66" w:rsidRDefault="00D14D66" w:rsidP="00D14D66">
      <w:pPr>
        <w:autoSpaceDE w:val="0"/>
        <w:autoSpaceDN w:val="0"/>
        <w:adjustRightInd w:val="0"/>
        <w:spacing w:after="100"/>
        <w:jc w:val="center"/>
        <w:rPr>
          <w:rFonts w:ascii="Times New Roman" w:hAnsi="Times New Roman" w:cs="Times New Roman"/>
          <w:b/>
          <w:bCs/>
          <w:color w:val="000000"/>
          <w:sz w:val="36"/>
          <w:szCs w:val="36"/>
          <w:u w:val="single"/>
        </w:rPr>
      </w:pPr>
      <w:r w:rsidRPr="00D14D66">
        <w:rPr>
          <w:rFonts w:ascii="Times New Roman" w:hAnsi="Times New Roman" w:cs="Times New Roman"/>
          <w:b/>
          <w:bCs/>
          <w:color w:val="000000"/>
          <w:sz w:val="36"/>
          <w:szCs w:val="36"/>
          <w:u w:val="single"/>
        </w:rPr>
        <w:t>Guidelines for 2020 KSAND Affiliate Awards</w:t>
      </w:r>
    </w:p>
    <w:p w14:paraId="7762D91C" w14:textId="0C9F565A" w:rsidR="00D14D66" w:rsidRDefault="00D14D66" w:rsidP="00D14D66">
      <w:pPr>
        <w:autoSpaceDE w:val="0"/>
        <w:autoSpaceDN w:val="0"/>
        <w:adjustRightInd w:val="0"/>
        <w:spacing w:after="100"/>
        <w:rPr>
          <w:rFonts w:ascii="Times New Roman" w:hAnsi="Times New Roman" w:cs="Times New Roman"/>
          <w:color w:val="000000"/>
          <w:u w:color="000000"/>
        </w:rPr>
      </w:pPr>
      <w:r>
        <w:rPr>
          <w:rFonts w:ascii="Times New Roman" w:hAnsi="Times New Roman" w:cs="Times New Roman"/>
          <w:b/>
          <w:bCs/>
          <w:color w:val="000000"/>
          <w:u w:val="single" w:color="000000"/>
        </w:rPr>
        <w:t>Note</w:t>
      </w:r>
      <w:r>
        <w:rPr>
          <w:rFonts w:ascii="Times New Roman" w:hAnsi="Times New Roman" w:cs="Times New Roman"/>
          <w:b/>
          <w:bCs/>
          <w:color w:val="000000"/>
          <w:u w:color="000000"/>
        </w:rPr>
        <w:t xml:space="preserve">: </w:t>
      </w:r>
      <w:r>
        <w:rPr>
          <w:rFonts w:ascii="Times New Roman" w:hAnsi="Times New Roman" w:cs="Times New Roman"/>
          <w:color w:val="000000"/>
          <w:u w:color="000000"/>
        </w:rPr>
        <w:t xml:space="preserve">Please submit nominations via email by </w:t>
      </w:r>
      <w:r w:rsidR="00701F96">
        <w:rPr>
          <w:rFonts w:ascii="Times New Roman" w:hAnsi="Times New Roman" w:cs="Times New Roman"/>
          <w:b/>
          <w:bCs/>
          <w:color w:val="000000"/>
          <w:u w:val="single" w:color="000000"/>
        </w:rPr>
        <w:t>February</w:t>
      </w:r>
      <w:r>
        <w:rPr>
          <w:rFonts w:ascii="Times New Roman" w:hAnsi="Times New Roman" w:cs="Times New Roman"/>
          <w:b/>
          <w:bCs/>
          <w:color w:val="000000"/>
          <w:u w:val="single" w:color="000000"/>
        </w:rPr>
        <w:t xml:space="preserve"> 23, 2020</w:t>
      </w:r>
      <w:r>
        <w:rPr>
          <w:rFonts w:ascii="Times New Roman" w:hAnsi="Times New Roman" w:cs="Times New Roman"/>
          <w:color w:val="000000"/>
          <w:u w:color="000000"/>
        </w:rPr>
        <w:t xml:space="preserve"> to Kansas Academy of Nutrition and Dietetics Awards Committee Chair, Taylor Hall,  at: </w:t>
      </w:r>
      <w:hyperlink r:id="rId5" w:history="1">
        <w:r>
          <w:rPr>
            <w:rFonts w:ascii="Times New Roman" w:hAnsi="Times New Roman" w:cs="Times New Roman"/>
            <w:color w:val="0000FF"/>
            <w:u w:val="single" w:color="0000FF"/>
          </w:rPr>
          <w:t>Awardschair@eatrightks.org</w:t>
        </w:r>
      </w:hyperlink>
      <w:r>
        <w:rPr>
          <w:rFonts w:ascii="Times New Roman" w:hAnsi="Times New Roman" w:cs="Times New Roman"/>
          <w:color w:val="000000"/>
          <w:u w:color="000000"/>
        </w:rPr>
        <w:t xml:space="preserve">  and  </w:t>
      </w:r>
      <w:hyperlink r:id="rId6" w:history="1">
        <w:r>
          <w:rPr>
            <w:rFonts w:ascii="Times New Roman" w:hAnsi="Times New Roman" w:cs="Times New Roman"/>
            <w:color w:val="0000FF"/>
            <w:u w:val="single" w:color="0000FF"/>
          </w:rPr>
          <w:t>taylorjohnston44@gmail.com</w:t>
        </w:r>
      </w:hyperlink>
      <w:r>
        <w:rPr>
          <w:rFonts w:ascii="Times New Roman" w:hAnsi="Times New Roman" w:cs="Times New Roman"/>
          <w:color w:val="000000"/>
          <w:u w:color="000000"/>
        </w:rPr>
        <w:t xml:space="preserve"> </w:t>
      </w:r>
    </w:p>
    <w:p w14:paraId="1C04FAB6" w14:textId="38425B31" w:rsidR="00D14D66" w:rsidRDefault="00D14D66" w:rsidP="00D14D66">
      <w:pPr>
        <w:autoSpaceDE w:val="0"/>
        <w:autoSpaceDN w:val="0"/>
        <w:adjustRightInd w:val="0"/>
        <w:spacing w:after="100"/>
        <w:ind w:left="360"/>
        <w:jc w:val="center"/>
        <w:rPr>
          <w:rFonts w:ascii="Times New Roman" w:hAnsi="Times New Roman" w:cs="Times New Roman"/>
          <w:b/>
          <w:bCs/>
          <w:color w:val="000000"/>
          <w:u w:val="single" w:color="000000"/>
        </w:rPr>
      </w:pPr>
      <w:r>
        <w:rPr>
          <w:rFonts w:ascii="Times New Roman" w:hAnsi="Times New Roman" w:cs="Times New Roman"/>
          <w:b/>
          <w:bCs/>
          <w:color w:val="000000"/>
          <w:u w:val="single" w:color="000000"/>
        </w:rPr>
        <w:t>Due: February 23, 2020 (deadline for all application materials)</w:t>
      </w:r>
    </w:p>
    <w:p w14:paraId="64B138D8" w14:textId="77777777" w:rsidR="00D14D66" w:rsidRDefault="00D14D66" w:rsidP="00D14D66">
      <w:pPr>
        <w:autoSpaceDE w:val="0"/>
        <w:autoSpaceDN w:val="0"/>
        <w:adjustRightInd w:val="0"/>
        <w:spacing w:after="100"/>
        <w:ind w:left="360"/>
        <w:jc w:val="center"/>
        <w:rPr>
          <w:rFonts w:ascii="Times New Roman" w:hAnsi="Times New Roman" w:cs="Times New Roman"/>
          <w:b/>
          <w:bCs/>
          <w:color w:val="000000"/>
          <w:u w:val="single" w:color="000000"/>
        </w:rPr>
      </w:pPr>
    </w:p>
    <w:p w14:paraId="0612CEF8" w14:textId="77777777" w:rsidR="00D14D66" w:rsidRDefault="00D14D66" w:rsidP="00D14D66">
      <w:pPr>
        <w:autoSpaceDE w:val="0"/>
        <w:autoSpaceDN w:val="0"/>
        <w:adjustRightInd w:val="0"/>
        <w:rPr>
          <w:rFonts w:ascii="Times New Roman" w:hAnsi="Times New Roman" w:cs="Times New Roman"/>
          <w:b/>
          <w:bCs/>
          <w:color w:val="000000"/>
          <w:sz w:val="36"/>
          <w:szCs w:val="36"/>
          <w:u w:color="000000"/>
        </w:rPr>
      </w:pPr>
      <w:r>
        <w:rPr>
          <w:rFonts w:ascii="Times New Roman" w:hAnsi="Times New Roman" w:cs="Times New Roman"/>
          <w:b/>
          <w:bCs/>
          <w:color w:val="000000"/>
          <w:sz w:val="36"/>
          <w:szCs w:val="36"/>
          <w:u w:color="000000"/>
        </w:rPr>
        <w:t>Recognized Young Dietitian of the Year Award</w:t>
      </w:r>
    </w:p>
    <w:p w14:paraId="1A9AB213" w14:textId="77777777" w:rsidR="00D14D66" w:rsidRDefault="00D14D66" w:rsidP="00D14D66">
      <w:pPr>
        <w:autoSpaceDE w:val="0"/>
        <w:autoSpaceDN w:val="0"/>
        <w:adjustRightInd w:val="0"/>
        <w:spacing w:after="100"/>
        <w:rPr>
          <w:rFonts w:ascii="Times New Roman" w:hAnsi="Times New Roman" w:cs="Times New Roman"/>
          <w:color w:val="000000"/>
          <w:u w:color="000000"/>
        </w:rPr>
      </w:pPr>
      <w:r>
        <w:rPr>
          <w:rFonts w:ascii="Times New Roman" w:hAnsi="Times New Roman" w:cs="Times New Roman"/>
          <w:color w:val="000000"/>
          <w:u w:color="000000"/>
        </w:rPr>
        <w:t>The purpose of the Recognized Young Dietitian of the Year program is to recognize the competence and activities of younger dietitians in the Kansas Academy of Nutrition and Dietetics (Academy) and to encourage their continued participation in association affairs. This group will be an additional resource from which the leadership of the Association will develop both at the district, state, and national levels.</w:t>
      </w:r>
    </w:p>
    <w:p w14:paraId="3BAE3C4C" w14:textId="77777777" w:rsidR="00D14D66" w:rsidRDefault="00D14D66" w:rsidP="00D14D66">
      <w:pPr>
        <w:autoSpaceDE w:val="0"/>
        <w:autoSpaceDN w:val="0"/>
        <w:adjustRightInd w:val="0"/>
        <w:spacing w:after="100"/>
        <w:rPr>
          <w:rFonts w:ascii="Times New Roman" w:hAnsi="Times New Roman" w:cs="Times New Roman"/>
          <w:b/>
          <w:bCs/>
          <w:color w:val="000000"/>
          <w:u w:color="000000"/>
        </w:rPr>
      </w:pPr>
      <w:r>
        <w:rPr>
          <w:rFonts w:ascii="Times New Roman" w:hAnsi="Times New Roman" w:cs="Times New Roman"/>
          <w:b/>
          <w:bCs/>
          <w:color w:val="000000"/>
          <w:u w:color="000000"/>
        </w:rPr>
        <w:t>Criteria for Selection</w:t>
      </w:r>
    </w:p>
    <w:p w14:paraId="264C0EB2" w14:textId="77777777" w:rsidR="00D14D66" w:rsidRDefault="00D14D66" w:rsidP="00D14D66">
      <w:pPr>
        <w:numPr>
          <w:ilvl w:val="0"/>
          <w:numId w:val="1"/>
        </w:numPr>
        <w:tabs>
          <w:tab w:val="left" w:pos="360"/>
          <w:tab w:val="left" w:pos="720"/>
        </w:tabs>
        <w:autoSpaceDE w:val="0"/>
        <w:autoSpaceDN w:val="0"/>
        <w:adjustRightInd w:val="0"/>
        <w:spacing w:after="100"/>
        <w:ind w:hanging="720"/>
        <w:rPr>
          <w:rFonts w:ascii="Times New Roman" w:hAnsi="Times New Roman" w:cs="Times New Roman"/>
          <w:color w:val="000000"/>
          <w:u w:color="000000"/>
        </w:rPr>
      </w:pPr>
      <w:r>
        <w:rPr>
          <w:rFonts w:ascii="Times New Roman" w:hAnsi="Times New Roman" w:cs="Times New Roman"/>
          <w:color w:val="000000"/>
          <w:u w:color="000000"/>
        </w:rPr>
        <w:t>Member of the Academy of Nutrition and Dietetics and Kansas designated affiliate</w:t>
      </w:r>
    </w:p>
    <w:p w14:paraId="4EDC8965" w14:textId="77777777" w:rsidR="00D14D66" w:rsidRDefault="00D14D66" w:rsidP="00D14D66">
      <w:pPr>
        <w:numPr>
          <w:ilvl w:val="0"/>
          <w:numId w:val="1"/>
        </w:numPr>
        <w:tabs>
          <w:tab w:val="left" w:pos="360"/>
          <w:tab w:val="left" w:pos="720"/>
        </w:tabs>
        <w:autoSpaceDE w:val="0"/>
        <w:autoSpaceDN w:val="0"/>
        <w:adjustRightInd w:val="0"/>
        <w:spacing w:after="100"/>
        <w:ind w:hanging="720"/>
        <w:rPr>
          <w:rFonts w:ascii="Times New Roman" w:hAnsi="Times New Roman" w:cs="Times New Roman"/>
          <w:color w:val="000000"/>
          <w:u w:color="000000"/>
        </w:rPr>
      </w:pPr>
      <w:r>
        <w:rPr>
          <w:rFonts w:ascii="Times New Roman" w:hAnsi="Times New Roman" w:cs="Times New Roman"/>
          <w:color w:val="000000"/>
          <w:u w:color="000000"/>
        </w:rPr>
        <w:t xml:space="preserve">Age limit as of May 1 deadline: 35 years or younger. </w:t>
      </w:r>
    </w:p>
    <w:p w14:paraId="7D8FD383" w14:textId="77777777" w:rsidR="00D14D66" w:rsidRDefault="00D14D66" w:rsidP="00D14D66">
      <w:pPr>
        <w:numPr>
          <w:ilvl w:val="0"/>
          <w:numId w:val="1"/>
        </w:numPr>
        <w:tabs>
          <w:tab w:val="left" w:pos="360"/>
          <w:tab w:val="left" w:pos="720"/>
        </w:tabs>
        <w:autoSpaceDE w:val="0"/>
        <w:autoSpaceDN w:val="0"/>
        <w:adjustRightInd w:val="0"/>
        <w:spacing w:after="100"/>
        <w:ind w:hanging="720"/>
        <w:rPr>
          <w:rFonts w:ascii="Times New Roman" w:hAnsi="Times New Roman" w:cs="Times New Roman"/>
          <w:color w:val="000000"/>
          <w:u w:color="000000"/>
        </w:rPr>
      </w:pPr>
      <w:r>
        <w:rPr>
          <w:rFonts w:ascii="Times New Roman" w:hAnsi="Times New Roman" w:cs="Times New Roman"/>
          <w:color w:val="000000"/>
          <w:u w:color="000000"/>
        </w:rPr>
        <w:t xml:space="preserve">Active participation in the national, state, and/or district association. </w:t>
      </w:r>
    </w:p>
    <w:p w14:paraId="11B2310B" w14:textId="77777777" w:rsidR="00D14D66" w:rsidRDefault="00D14D66" w:rsidP="00D14D66">
      <w:pPr>
        <w:numPr>
          <w:ilvl w:val="0"/>
          <w:numId w:val="1"/>
        </w:numPr>
        <w:tabs>
          <w:tab w:val="left" w:pos="360"/>
          <w:tab w:val="left" w:pos="720"/>
        </w:tabs>
        <w:autoSpaceDE w:val="0"/>
        <w:autoSpaceDN w:val="0"/>
        <w:adjustRightInd w:val="0"/>
        <w:spacing w:after="100"/>
        <w:ind w:hanging="720"/>
        <w:rPr>
          <w:rFonts w:ascii="Times New Roman" w:hAnsi="Times New Roman" w:cs="Times New Roman"/>
          <w:color w:val="000000"/>
          <w:u w:color="000000"/>
        </w:rPr>
      </w:pPr>
      <w:r>
        <w:rPr>
          <w:rFonts w:ascii="Times New Roman" w:hAnsi="Times New Roman" w:cs="Times New Roman"/>
          <w:color w:val="000000"/>
          <w:u w:color="000000"/>
        </w:rPr>
        <w:t>Is a Registered Dietitian or Registered Dietitian Nutritionist</w:t>
      </w:r>
      <w:bookmarkStart w:id="0" w:name="_GoBack"/>
      <w:bookmarkEnd w:id="0"/>
    </w:p>
    <w:p w14:paraId="7C102E90" w14:textId="77777777" w:rsidR="00D14D66" w:rsidRDefault="00D14D66" w:rsidP="00D14D66">
      <w:pPr>
        <w:numPr>
          <w:ilvl w:val="0"/>
          <w:numId w:val="1"/>
        </w:numPr>
        <w:tabs>
          <w:tab w:val="left" w:pos="360"/>
          <w:tab w:val="left" w:pos="720"/>
        </w:tabs>
        <w:autoSpaceDE w:val="0"/>
        <w:autoSpaceDN w:val="0"/>
        <w:adjustRightInd w:val="0"/>
        <w:spacing w:after="100"/>
        <w:ind w:hanging="720"/>
        <w:rPr>
          <w:rFonts w:ascii="Times New Roman" w:hAnsi="Times New Roman" w:cs="Times New Roman"/>
          <w:color w:val="000000"/>
          <w:u w:color="000000"/>
        </w:rPr>
      </w:pPr>
      <w:r>
        <w:rPr>
          <w:rFonts w:ascii="Times New Roman" w:hAnsi="Times New Roman" w:cs="Times New Roman"/>
          <w:color w:val="000000"/>
          <w:u w:color="000000"/>
        </w:rPr>
        <w:t xml:space="preserve">Not previously selected as an RYDY. </w:t>
      </w:r>
    </w:p>
    <w:p w14:paraId="13D733AA" w14:textId="77777777" w:rsidR="00D14D66" w:rsidRDefault="00D14D66" w:rsidP="00D14D66">
      <w:pPr>
        <w:numPr>
          <w:ilvl w:val="0"/>
          <w:numId w:val="1"/>
        </w:numPr>
        <w:tabs>
          <w:tab w:val="left" w:pos="360"/>
          <w:tab w:val="left" w:pos="720"/>
        </w:tabs>
        <w:autoSpaceDE w:val="0"/>
        <w:autoSpaceDN w:val="0"/>
        <w:adjustRightInd w:val="0"/>
        <w:spacing w:after="100"/>
        <w:ind w:hanging="720"/>
        <w:rPr>
          <w:rFonts w:ascii="Times New Roman" w:hAnsi="Times New Roman" w:cs="Times New Roman"/>
          <w:color w:val="000000"/>
          <w:u w:color="000000"/>
        </w:rPr>
      </w:pPr>
      <w:r>
        <w:rPr>
          <w:rFonts w:ascii="Times New Roman" w:hAnsi="Times New Roman" w:cs="Times New Roman"/>
          <w:color w:val="000000"/>
          <w:u w:color="000000"/>
        </w:rPr>
        <w:t xml:space="preserve">Demonstrated concern for the promotion of optimal health and nutritional status of the population. </w:t>
      </w:r>
    </w:p>
    <w:p w14:paraId="41E5C338" w14:textId="77777777" w:rsidR="00D14D66" w:rsidRDefault="00D14D66" w:rsidP="00D14D66">
      <w:pPr>
        <w:numPr>
          <w:ilvl w:val="0"/>
          <w:numId w:val="1"/>
        </w:numPr>
        <w:tabs>
          <w:tab w:val="left" w:pos="360"/>
          <w:tab w:val="left" w:pos="720"/>
        </w:tabs>
        <w:autoSpaceDE w:val="0"/>
        <w:autoSpaceDN w:val="0"/>
        <w:adjustRightInd w:val="0"/>
        <w:spacing w:after="100"/>
        <w:ind w:hanging="720"/>
        <w:rPr>
          <w:rFonts w:ascii="Times New Roman" w:hAnsi="Times New Roman" w:cs="Times New Roman"/>
          <w:color w:val="000000"/>
          <w:u w:color="000000"/>
        </w:rPr>
      </w:pPr>
      <w:r>
        <w:rPr>
          <w:rFonts w:ascii="Times New Roman" w:hAnsi="Times New Roman" w:cs="Times New Roman"/>
          <w:color w:val="000000"/>
          <w:u w:color="000000"/>
        </w:rPr>
        <w:t xml:space="preserve">Demonstrated leadership, e.g., in legislation, research, education, management, etc., either in the Association or employment. </w:t>
      </w:r>
    </w:p>
    <w:p w14:paraId="267F199B" w14:textId="77777777" w:rsidR="00D14D66" w:rsidRDefault="00D14D66" w:rsidP="00D14D66">
      <w:pPr>
        <w:autoSpaceDE w:val="0"/>
        <w:autoSpaceDN w:val="0"/>
        <w:adjustRightInd w:val="0"/>
        <w:ind w:firstLine="720"/>
        <w:rPr>
          <w:rFonts w:ascii="Times New Roman" w:hAnsi="Times New Roman" w:cs="Times New Roman"/>
          <w:b/>
          <w:bCs/>
          <w:color w:val="000000"/>
          <w:u w:color="000000"/>
        </w:rPr>
      </w:pPr>
    </w:p>
    <w:p w14:paraId="7506161D" w14:textId="77777777" w:rsidR="00D14D66" w:rsidRDefault="00D14D66" w:rsidP="00D14D66">
      <w:pPr>
        <w:autoSpaceDE w:val="0"/>
        <w:autoSpaceDN w:val="0"/>
        <w:adjustRightInd w:val="0"/>
        <w:rPr>
          <w:rFonts w:ascii="Times New Roman" w:hAnsi="Times New Roman" w:cs="Times New Roman"/>
          <w:b/>
          <w:bCs/>
          <w:color w:val="000000"/>
          <w:sz w:val="36"/>
          <w:szCs w:val="36"/>
          <w:u w:color="000000"/>
        </w:rPr>
      </w:pPr>
      <w:r>
        <w:rPr>
          <w:rFonts w:ascii="Times New Roman" w:hAnsi="Times New Roman" w:cs="Times New Roman"/>
          <w:b/>
          <w:bCs/>
          <w:color w:val="000000"/>
          <w:sz w:val="36"/>
          <w:szCs w:val="36"/>
          <w:u w:color="000000"/>
        </w:rPr>
        <w:t>Emerging Dietetic Leader Award</w:t>
      </w:r>
    </w:p>
    <w:p w14:paraId="058B4954" w14:textId="77777777" w:rsidR="00D14D66" w:rsidRDefault="00D14D66" w:rsidP="00D14D66">
      <w:pPr>
        <w:autoSpaceDE w:val="0"/>
        <w:autoSpaceDN w:val="0"/>
        <w:adjustRightInd w:val="0"/>
        <w:spacing w:after="100"/>
        <w:rPr>
          <w:rFonts w:ascii="Times New Roman" w:hAnsi="Times New Roman" w:cs="Times New Roman"/>
          <w:color w:val="000000"/>
          <w:u w:color="000000"/>
        </w:rPr>
      </w:pPr>
      <w:r>
        <w:rPr>
          <w:rFonts w:ascii="Times New Roman" w:hAnsi="Times New Roman" w:cs="Times New Roman"/>
          <w:color w:val="000000"/>
          <w:u w:color="000000"/>
        </w:rPr>
        <w:t>The Emerging Dietetic Leader Award recognizes the competence and activities of dietitians, regardless of their age, who have made distinctive contributions early in their dietetics careers to the Academy of Nutrition and Dietetics.</w:t>
      </w:r>
    </w:p>
    <w:p w14:paraId="4B88D97B" w14:textId="77777777" w:rsidR="00D14D66" w:rsidRDefault="00D14D66" w:rsidP="00D14D66">
      <w:pPr>
        <w:autoSpaceDE w:val="0"/>
        <w:autoSpaceDN w:val="0"/>
        <w:adjustRightInd w:val="0"/>
        <w:spacing w:after="100"/>
        <w:rPr>
          <w:rFonts w:ascii="Times New Roman" w:hAnsi="Times New Roman" w:cs="Times New Roman"/>
          <w:b/>
          <w:bCs/>
          <w:color w:val="000000"/>
          <w:u w:color="000000"/>
        </w:rPr>
      </w:pPr>
      <w:r>
        <w:rPr>
          <w:rFonts w:ascii="Times New Roman" w:hAnsi="Times New Roman" w:cs="Times New Roman"/>
          <w:b/>
          <w:bCs/>
          <w:color w:val="000000"/>
          <w:u w:color="000000"/>
        </w:rPr>
        <w:t>Criteria for Selection:</w:t>
      </w:r>
    </w:p>
    <w:p w14:paraId="5C0C25D7" w14:textId="77777777" w:rsidR="00D14D66" w:rsidRDefault="00D14D66" w:rsidP="00D14D66">
      <w:pPr>
        <w:numPr>
          <w:ilvl w:val="0"/>
          <w:numId w:val="2"/>
        </w:numPr>
        <w:tabs>
          <w:tab w:val="left" w:pos="360"/>
          <w:tab w:val="left" w:pos="720"/>
        </w:tabs>
        <w:autoSpaceDE w:val="0"/>
        <w:autoSpaceDN w:val="0"/>
        <w:adjustRightInd w:val="0"/>
        <w:spacing w:after="100"/>
        <w:ind w:hanging="720"/>
        <w:rPr>
          <w:rFonts w:ascii="Times New Roman" w:hAnsi="Times New Roman" w:cs="Times New Roman"/>
          <w:color w:val="000000"/>
          <w:u w:color="000000"/>
        </w:rPr>
      </w:pPr>
      <w:r>
        <w:rPr>
          <w:rFonts w:ascii="Times New Roman" w:hAnsi="Times New Roman" w:cs="Times New Roman"/>
          <w:color w:val="000000"/>
          <w:u w:color="000000"/>
        </w:rPr>
        <w:t>Member of the Academy of Nutrition and Dietetics and Kansas designated affiliate</w:t>
      </w:r>
    </w:p>
    <w:p w14:paraId="591480FF" w14:textId="77777777" w:rsidR="00D14D66" w:rsidRDefault="00D14D66" w:rsidP="00D14D66">
      <w:pPr>
        <w:numPr>
          <w:ilvl w:val="0"/>
          <w:numId w:val="2"/>
        </w:numPr>
        <w:tabs>
          <w:tab w:val="left" w:pos="360"/>
          <w:tab w:val="left" w:pos="720"/>
        </w:tabs>
        <w:autoSpaceDE w:val="0"/>
        <w:autoSpaceDN w:val="0"/>
        <w:adjustRightInd w:val="0"/>
        <w:spacing w:after="100"/>
        <w:ind w:hanging="720"/>
        <w:rPr>
          <w:rFonts w:ascii="Times New Roman" w:hAnsi="Times New Roman" w:cs="Times New Roman"/>
          <w:color w:val="000000"/>
          <w:u w:color="000000"/>
        </w:rPr>
      </w:pPr>
      <w:r>
        <w:rPr>
          <w:rFonts w:ascii="Times New Roman" w:hAnsi="Times New Roman" w:cs="Times New Roman"/>
          <w:color w:val="000000"/>
          <w:u w:color="000000"/>
        </w:rPr>
        <w:t xml:space="preserve">Initial practice experience not less than 5 years and not greater than 10 years. Interrupted careers or time periods not in practice, are not to be considered or rationed into the 5-10 years of professional practice experience. </w:t>
      </w:r>
    </w:p>
    <w:p w14:paraId="02A592F4" w14:textId="77777777" w:rsidR="00D14D66" w:rsidRDefault="00D14D66" w:rsidP="00D14D66">
      <w:pPr>
        <w:numPr>
          <w:ilvl w:val="0"/>
          <w:numId w:val="2"/>
        </w:numPr>
        <w:tabs>
          <w:tab w:val="left" w:pos="360"/>
          <w:tab w:val="left" w:pos="720"/>
        </w:tabs>
        <w:autoSpaceDE w:val="0"/>
        <w:autoSpaceDN w:val="0"/>
        <w:adjustRightInd w:val="0"/>
        <w:spacing w:after="100"/>
        <w:ind w:hanging="720"/>
        <w:rPr>
          <w:rFonts w:ascii="Times New Roman" w:hAnsi="Times New Roman" w:cs="Times New Roman"/>
          <w:color w:val="000000"/>
          <w:u w:color="000000"/>
        </w:rPr>
      </w:pPr>
      <w:r>
        <w:rPr>
          <w:rFonts w:ascii="Times New Roman" w:hAnsi="Times New Roman" w:cs="Times New Roman"/>
          <w:color w:val="000000"/>
          <w:u w:color="000000"/>
        </w:rPr>
        <w:t xml:space="preserve">Active participation in the national, state, or district association for at least 5 years. </w:t>
      </w:r>
    </w:p>
    <w:p w14:paraId="250345BA" w14:textId="77777777" w:rsidR="00D14D66" w:rsidRDefault="00D14D66" w:rsidP="00D14D66">
      <w:pPr>
        <w:numPr>
          <w:ilvl w:val="0"/>
          <w:numId w:val="2"/>
        </w:numPr>
        <w:tabs>
          <w:tab w:val="left" w:pos="360"/>
          <w:tab w:val="left" w:pos="720"/>
        </w:tabs>
        <w:autoSpaceDE w:val="0"/>
        <w:autoSpaceDN w:val="0"/>
        <w:adjustRightInd w:val="0"/>
        <w:spacing w:after="100"/>
        <w:ind w:hanging="720"/>
        <w:rPr>
          <w:rFonts w:ascii="Times New Roman" w:hAnsi="Times New Roman" w:cs="Times New Roman"/>
          <w:color w:val="000000"/>
          <w:u w:color="000000"/>
        </w:rPr>
      </w:pPr>
      <w:r>
        <w:rPr>
          <w:rFonts w:ascii="Times New Roman" w:hAnsi="Times New Roman" w:cs="Times New Roman"/>
          <w:color w:val="000000"/>
          <w:u w:color="000000"/>
        </w:rPr>
        <w:t xml:space="preserve">Is a Registered Dietitian, Registered Dietitian Nutritionist or Dietetic Technician, </w:t>
      </w:r>
      <w:proofErr w:type="gramStart"/>
      <w:r>
        <w:rPr>
          <w:rFonts w:ascii="Times New Roman" w:hAnsi="Times New Roman" w:cs="Times New Roman"/>
          <w:color w:val="000000"/>
          <w:u w:color="000000"/>
        </w:rPr>
        <w:t>Registered.</w:t>
      </w:r>
      <w:proofErr w:type="gramEnd"/>
      <w:r>
        <w:rPr>
          <w:rFonts w:ascii="Times New Roman" w:hAnsi="Times New Roman" w:cs="Times New Roman"/>
          <w:color w:val="000000"/>
          <w:u w:color="000000"/>
        </w:rPr>
        <w:t xml:space="preserve"> </w:t>
      </w:r>
    </w:p>
    <w:p w14:paraId="0996B510" w14:textId="77777777" w:rsidR="00D14D66" w:rsidRDefault="00D14D66" w:rsidP="00D14D66">
      <w:pPr>
        <w:numPr>
          <w:ilvl w:val="0"/>
          <w:numId w:val="2"/>
        </w:numPr>
        <w:tabs>
          <w:tab w:val="left" w:pos="360"/>
          <w:tab w:val="left" w:pos="720"/>
        </w:tabs>
        <w:autoSpaceDE w:val="0"/>
        <w:autoSpaceDN w:val="0"/>
        <w:adjustRightInd w:val="0"/>
        <w:spacing w:after="100"/>
        <w:ind w:hanging="720"/>
        <w:rPr>
          <w:rFonts w:ascii="Times New Roman" w:hAnsi="Times New Roman" w:cs="Times New Roman"/>
          <w:color w:val="000000"/>
          <w:u w:color="000000"/>
        </w:rPr>
      </w:pPr>
      <w:r>
        <w:rPr>
          <w:rFonts w:ascii="Times New Roman" w:hAnsi="Times New Roman" w:cs="Times New Roman"/>
          <w:color w:val="000000"/>
          <w:u w:color="000000"/>
        </w:rPr>
        <w:t xml:space="preserve">Not previously selected as an RYDY or RDTY. </w:t>
      </w:r>
    </w:p>
    <w:p w14:paraId="75ACCBAD" w14:textId="77777777" w:rsidR="00D14D66" w:rsidRDefault="00D14D66" w:rsidP="00D14D66">
      <w:pPr>
        <w:numPr>
          <w:ilvl w:val="0"/>
          <w:numId w:val="2"/>
        </w:numPr>
        <w:tabs>
          <w:tab w:val="left" w:pos="360"/>
          <w:tab w:val="left" w:pos="720"/>
        </w:tabs>
        <w:autoSpaceDE w:val="0"/>
        <w:autoSpaceDN w:val="0"/>
        <w:adjustRightInd w:val="0"/>
        <w:spacing w:after="100"/>
        <w:ind w:hanging="720"/>
        <w:rPr>
          <w:rFonts w:ascii="Times New Roman" w:hAnsi="Times New Roman" w:cs="Times New Roman"/>
          <w:color w:val="000000"/>
          <w:u w:color="000000"/>
        </w:rPr>
      </w:pPr>
      <w:r>
        <w:rPr>
          <w:rFonts w:ascii="Times New Roman" w:hAnsi="Times New Roman" w:cs="Times New Roman"/>
          <w:color w:val="000000"/>
          <w:u w:color="000000"/>
        </w:rPr>
        <w:t xml:space="preserve">Demonstrated concern for the promotion of optimal health and nutritional status of the population. </w:t>
      </w:r>
    </w:p>
    <w:p w14:paraId="010E93C7" w14:textId="77777777" w:rsidR="00D14D66" w:rsidRDefault="00D14D66" w:rsidP="00D14D66">
      <w:pPr>
        <w:numPr>
          <w:ilvl w:val="0"/>
          <w:numId w:val="2"/>
        </w:numPr>
        <w:tabs>
          <w:tab w:val="left" w:pos="360"/>
          <w:tab w:val="left" w:pos="720"/>
        </w:tabs>
        <w:autoSpaceDE w:val="0"/>
        <w:autoSpaceDN w:val="0"/>
        <w:adjustRightInd w:val="0"/>
        <w:spacing w:after="100"/>
        <w:ind w:hanging="720"/>
        <w:rPr>
          <w:rFonts w:ascii="Times New Roman" w:hAnsi="Times New Roman" w:cs="Times New Roman"/>
          <w:color w:val="000000"/>
          <w:u w:color="000000"/>
        </w:rPr>
      </w:pPr>
      <w:r>
        <w:rPr>
          <w:rFonts w:ascii="Times New Roman" w:hAnsi="Times New Roman" w:cs="Times New Roman"/>
          <w:color w:val="000000"/>
          <w:u w:color="000000"/>
        </w:rPr>
        <w:t xml:space="preserve">Demonstrated leadership, e.g., in legislation, research, education, management, etc., in the Association, community or employment. </w:t>
      </w:r>
    </w:p>
    <w:p w14:paraId="2747EA5F" w14:textId="77777777" w:rsidR="00D14D66" w:rsidRDefault="00D14D66" w:rsidP="00D14D66">
      <w:pPr>
        <w:autoSpaceDE w:val="0"/>
        <w:autoSpaceDN w:val="0"/>
        <w:adjustRightInd w:val="0"/>
        <w:rPr>
          <w:rFonts w:ascii="Times New Roman" w:hAnsi="Times New Roman" w:cs="Times New Roman"/>
          <w:b/>
          <w:bCs/>
          <w:color w:val="000000"/>
          <w:sz w:val="32"/>
          <w:szCs w:val="32"/>
          <w:u w:color="000000"/>
        </w:rPr>
      </w:pPr>
    </w:p>
    <w:p w14:paraId="0CF71762" w14:textId="77777777" w:rsidR="00D14D66" w:rsidRDefault="00D14D66" w:rsidP="00D14D66">
      <w:pPr>
        <w:autoSpaceDE w:val="0"/>
        <w:autoSpaceDN w:val="0"/>
        <w:adjustRightInd w:val="0"/>
        <w:rPr>
          <w:rFonts w:ascii="Times New Roman" w:hAnsi="Times New Roman" w:cs="Times New Roman"/>
          <w:b/>
          <w:bCs/>
          <w:color w:val="000000"/>
          <w:sz w:val="36"/>
          <w:szCs w:val="36"/>
          <w:u w:color="000000"/>
        </w:rPr>
      </w:pPr>
      <w:r>
        <w:rPr>
          <w:rFonts w:ascii="Times New Roman" w:hAnsi="Times New Roman" w:cs="Times New Roman"/>
          <w:b/>
          <w:bCs/>
          <w:color w:val="000000"/>
          <w:sz w:val="36"/>
          <w:szCs w:val="36"/>
          <w:u w:color="000000"/>
        </w:rPr>
        <w:lastRenderedPageBreak/>
        <w:t>Recognized Dietetic Technician of the Year</w:t>
      </w:r>
    </w:p>
    <w:p w14:paraId="7E48B38C" w14:textId="77777777" w:rsidR="00D14D66" w:rsidRDefault="00D14D66" w:rsidP="00D14D66">
      <w:pPr>
        <w:autoSpaceDE w:val="0"/>
        <w:autoSpaceDN w:val="0"/>
        <w:adjustRightInd w:val="0"/>
        <w:spacing w:after="100"/>
        <w:rPr>
          <w:rFonts w:ascii="Times New Roman" w:hAnsi="Times New Roman" w:cs="Times New Roman"/>
          <w:color w:val="000000"/>
          <w:u w:color="000000"/>
        </w:rPr>
      </w:pPr>
      <w:r>
        <w:rPr>
          <w:rFonts w:ascii="Times New Roman" w:hAnsi="Times New Roman" w:cs="Times New Roman"/>
          <w:color w:val="000000"/>
          <w:u w:color="000000"/>
        </w:rPr>
        <w:t>The purpose of the RDTY Award is to recognize the professional contributions of dietetic technicians in the Academy and to encourage their continued participation in association affairs.</w:t>
      </w:r>
    </w:p>
    <w:p w14:paraId="461CF91C" w14:textId="77777777" w:rsidR="00D14D66" w:rsidRDefault="00D14D66" w:rsidP="00D14D66">
      <w:pPr>
        <w:autoSpaceDE w:val="0"/>
        <w:autoSpaceDN w:val="0"/>
        <w:adjustRightInd w:val="0"/>
        <w:spacing w:after="100"/>
        <w:ind w:left="360"/>
        <w:rPr>
          <w:rFonts w:ascii="Times New Roman" w:hAnsi="Times New Roman" w:cs="Times New Roman"/>
          <w:b/>
          <w:bCs/>
          <w:color w:val="000000"/>
          <w:u w:color="000000"/>
        </w:rPr>
      </w:pPr>
      <w:r>
        <w:rPr>
          <w:rFonts w:ascii="Times New Roman" w:hAnsi="Times New Roman" w:cs="Times New Roman"/>
          <w:b/>
          <w:bCs/>
          <w:color w:val="000000"/>
          <w:u w:color="000000"/>
        </w:rPr>
        <w:t>Criteria for selection</w:t>
      </w:r>
    </w:p>
    <w:p w14:paraId="608D70F9" w14:textId="77777777" w:rsidR="00D14D66" w:rsidRDefault="00D14D66" w:rsidP="00D14D66">
      <w:pPr>
        <w:numPr>
          <w:ilvl w:val="0"/>
          <w:numId w:val="3"/>
        </w:numPr>
        <w:tabs>
          <w:tab w:val="left" w:pos="360"/>
          <w:tab w:val="left" w:pos="720"/>
        </w:tabs>
        <w:autoSpaceDE w:val="0"/>
        <w:autoSpaceDN w:val="0"/>
        <w:adjustRightInd w:val="0"/>
        <w:spacing w:after="100"/>
        <w:ind w:hanging="720"/>
        <w:rPr>
          <w:rFonts w:ascii="Times New Roman" w:hAnsi="Times New Roman" w:cs="Times New Roman"/>
          <w:color w:val="000000"/>
          <w:u w:color="000000"/>
        </w:rPr>
      </w:pPr>
      <w:r>
        <w:rPr>
          <w:rFonts w:ascii="Times New Roman" w:hAnsi="Times New Roman" w:cs="Times New Roman"/>
          <w:color w:val="000000"/>
          <w:u w:color="000000"/>
        </w:rPr>
        <w:t>Member of the Academy of Nutrition and Dietetics and Kansas designated affiliate</w:t>
      </w:r>
    </w:p>
    <w:p w14:paraId="2D33FD70" w14:textId="77777777" w:rsidR="00D14D66" w:rsidRDefault="00D14D66" w:rsidP="00D14D66">
      <w:pPr>
        <w:numPr>
          <w:ilvl w:val="0"/>
          <w:numId w:val="3"/>
        </w:numPr>
        <w:tabs>
          <w:tab w:val="left" w:pos="360"/>
          <w:tab w:val="left" w:pos="720"/>
        </w:tabs>
        <w:autoSpaceDE w:val="0"/>
        <w:autoSpaceDN w:val="0"/>
        <w:adjustRightInd w:val="0"/>
        <w:spacing w:after="100"/>
        <w:ind w:hanging="720"/>
        <w:rPr>
          <w:rFonts w:ascii="Times New Roman" w:hAnsi="Times New Roman" w:cs="Times New Roman"/>
          <w:color w:val="000000"/>
          <w:u w:color="000000"/>
        </w:rPr>
      </w:pPr>
      <w:r>
        <w:rPr>
          <w:rFonts w:ascii="Times New Roman" w:hAnsi="Times New Roman" w:cs="Times New Roman"/>
          <w:color w:val="000000"/>
          <w:u w:color="000000"/>
        </w:rPr>
        <w:t xml:space="preserve">Is a Dietetic Technician, </w:t>
      </w:r>
      <w:proofErr w:type="gramStart"/>
      <w:r>
        <w:rPr>
          <w:rFonts w:ascii="Times New Roman" w:hAnsi="Times New Roman" w:cs="Times New Roman"/>
          <w:color w:val="000000"/>
          <w:u w:color="000000"/>
        </w:rPr>
        <w:t>Registered.</w:t>
      </w:r>
      <w:proofErr w:type="gramEnd"/>
      <w:r>
        <w:rPr>
          <w:rFonts w:ascii="Times New Roman" w:hAnsi="Times New Roman" w:cs="Times New Roman"/>
          <w:color w:val="000000"/>
          <w:u w:color="000000"/>
        </w:rPr>
        <w:t xml:space="preserve"> </w:t>
      </w:r>
    </w:p>
    <w:p w14:paraId="3E8E8AA1" w14:textId="77777777" w:rsidR="00D14D66" w:rsidRDefault="00D14D66" w:rsidP="00D14D66">
      <w:pPr>
        <w:numPr>
          <w:ilvl w:val="0"/>
          <w:numId w:val="3"/>
        </w:numPr>
        <w:tabs>
          <w:tab w:val="left" w:pos="360"/>
          <w:tab w:val="left" w:pos="720"/>
        </w:tabs>
        <w:autoSpaceDE w:val="0"/>
        <w:autoSpaceDN w:val="0"/>
        <w:adjustRightInd w:val="0"/>
        <w:spacing w:after="100"/>
        <w:ind w:hanging="720"/>
        <w:rPr>
          <w:rFonts w:ascii="Times New Roman" w:hAnsi="Times New Roman" w:cs="Times New Roman"/>
          <w:color w:val="000000"/>
          <w:u w:color="000000"/>
        </w:rPr>
      </w:pPr>
      <w:r>
        <w:rPr>
          <w:rFonts w:ascii="Times New Roman" w:hAnsi="Times New Roman" w:cs="Times New Roman"/>
          <w:color w:val="000000"/>
          <w:u w:color="000000"/>
        </w:rPr>
        <w:t xml:space="preserve">Active participation in national, affiliate, or district association. </w:t>
      </w:r>
    </w:p>
    <w:p w14:paraId="7D690D43" w14:textId="77777777" w:rsidR="00D14D66" w:rsidRDefault="00D14D66" w:rsidP="00D14D66">
      <w:pPr>
        <w:numPr>
          <w:ilvl w:val="0"/>
          <w:numId w:val="3"/>
        </w:numPr>
        <w:tabs>
          <w:tab w:val="left" w:pos="360"/>
          <w:tab w:val="left" w:pos="720"/>
        </w:tabs>
        <w:autoSpaceDE w:val="0"/>
        <w:autoSpaceDN w:val="0"/>
        <w:adjustRightInd w:val="0"/>
        <w:spacing w:after="100"/>
        <w:ind w:hanging="720"/>
        <w:rPr>
          <w:rFonts w:ascii="Times New Roman" w:hAnsi="Times New Roman" w:cs="Times New Roman"/>
          <w:color w:val="000000"/>
          <w:u w:color="000000"/>
        </w:rPr>
      </w:pPr>
      <w:r>
        <w:rPr>
          <w:rFonts w:ascii="Times New Roman" w:hAnsi="Times New Roman" w:cs="Times New Roman"/>
          <w:color w:val="000000"/>
          <w:u w:color="000000"/>
        </w:rPr>
        <w:t xml:space="preserve">Not previously selected for this award. </w:t>
      </w:r>
    </w:p>
    <w:p w14:paraId="422ECE2F" w14:textId="77777777" w:rsidR="00D14D66" w:rsidRDefault="00D14D66" w:rsidP="00D14D66">
      <w:pPr>
        <w:numPr>
          <w:ilvl w:val="0"/>
          <w:numId w:val="3"/>
        </w:numPr>
        <w:tabs>
          <w:tab w:val="left" w:pos="360"/>
          <w:tab w:val="left" w:pos="720"/>
        </w:tabs>
        <w:autoSpaceDE w:val="0"/>
        <w:autoSpaceDN w:val="0"/>
        <w:adjustRightInd w:val="0"/>
        <w:spacing w:after="100"/>
        <w:ind w:hanging="720"/>
        <w:rPr>
          <w:rFonts w:ascii="Times New Roman" w:hAnsi="Times New Roman" w:cs="Times New Roman"/>
          <w:color w:val="000000"/>
          <w:u w:color="000000"/>
        </w:rPr>
      </w:pPr>
      <w:r>
        <w:rPr>
          <w:rFonts w:ascii="Times New Roman" w:hAnsi="Times New Roman" w:cs="Times New Roman"/>
          <w:color w:val="000000"/>
          <w:u w:color="000000"/>
        </w:rPr>
        <w:t xml:space="preserve"> Demonstrated concern for the promotion of optimal health and nutritional status of the population. </w:t>
      </w:r>
    </w:p>
    <w:p w14:paraId="18A8AAE2" w14:textId="77777777" w:rsidR="00D14D66" w:rsidRDefault="00D14D66" w:rsidP="00D14D66">
      <w:pPr>
        <w:numPr>
          <w:ilvl w:val="0"/>
          <w:numId w:val="3"/>
        </w:numPr>
        <w:tabs>
          <w:tab w:val="left" w:pos="360"/>
          <w:tab w:val="left" w:pos="720"/>
        </w:tabs>
        <w:autoSpaceDE w:val="0"/>
        <w:autoSpaceDN w:val="0"/>
        <w:adjustRightInd w:val="0"/>
        <w:spacing w:after="100"/>
        <w:ind w:hanging="720"/>
        <w:rPr>
          <w:rFonts w:ascii="Times New Roman" w:hAnsi="Times New Roman" w:cs="Times New Roman"/>
          <w:color w:val="000000"/>
          <w:u w:color="000000"/>
        </w:rPr>
      </w:pPr>
      <w:r>
        <w:rPr>
          <w:rFonts w:ascii="Times New Roman" w:hAnsi="Times New Roman" w:cs="Times New Roman"/>
          <w:color w:val="000000"/>
          <w:u w:color="000000"/>
        </w:rPr>
        <w:t xml:space="preserve">Demonstrated leadership, e.g., legislation, research, education, clinical dietetics, foodservice management, public relations, career guidance, etc., in the association or employment. </w:t>
      </w:r>
    </w:p>
    <w:p w14:paraId="19B0505C" w14:textId="77777777" w:rsidR="00D14D66" w:rsidRDefault="00D14D66" w:rsidP="00D14D66">
      <w:pPr>
        <w:autoSpaceDE w:val="0"/>
        <w:autoSpaceDN w:val="0"/>
        <w:adjustRightInd w:val="0"/>
        <w:rPr>
          <w:rFonts w:ascii="Times New Roman" w:hAnsi="Times New Roman" w:cs="Times New Roman"/>
          <w:b/>
          <w:bCs/>
          <w:color w:val="000000"/>
          <w:sz w:val="32"/>
          <w:szCs w:val="32"/>
          <w:u w:color="000000"/>
        </w:rPr>
      </w:pPr>
    </w:p>
    <w:p w14:paraId="1C078C00" w14:textId="77777777" w:rsidR="00D14D66" w:rsidRDefault="00D14D66" w:rsidP="00D14D66">
      <w:pPr>
        <w:autoSpaceDE w:val="0"/>
        <w:autoSpaceDN w:val="0"/>
        <w:adjustRightInd w:val="0"/>
        <w:rPr>
          <w:rFonts w:ascii="Times New Roman" w:hAnsi="Times New Roman" w:cs="Times New Roman"/>
          <w:color w:val="000000"/>
          <w:u w:color="000000"/>
        </w:rPr>
      </w:pPr>
      <w:r>
        <w:rPr>
          <w:rFonts w:ascii="Times New Roman" w:hAnsi="Times New Roman" w:cs="Times New Roman"/>
          <w:b/>
          <w:bCs/>
          <w:color w:val="000000"/>
          <w:sz w:val="36"/>
          <w:szCs w:val="36"/>
          <w:u w:color="000000"/>
        </w:rPr>
        <w:t>Distinguished Dietitian of the Year (DDY)</w:t>
      </w:r>
    </w:p>
    <w:p w14:paraId="6892A6C7" w14:textId="77777777" w:rsidR="00D14D66" w:rsidRDefault="00D14D66" w:rsidP="00D14D66">
      <w:pPr>
        <w:autoSpaceDE w:val="0"/>
        <w:autoSpaceDN w:val="0"/>
        <w:adjustRightInd w:val="0"/>
        <w:spacing w:after="100" w:line="276" w:lineRule="auto"/>
        <w:rPr>
          <w:rFonts w:ascii="Times New Roman" w:hAnsi="Times New Roman" w:cs="Times New Roman"/>
          <w:color w:val="000000"/>
          <w:u w:color="000000"/>
        </w:rPr>
      </w:pPr>
      <w:r>
        <w:rPr>
          <w:rFonts w:ascii="Times New Roman" w:hAnsi="Times New Roman" w:cs="Times New Roman"/>
          <w:color w:val="000000"/>
          <w:u w:color="000000"/>
        </w:rPr>
        <w:t xml:space="preserve">The recipient should demonstrate involvement at the local, state, and national levels of the Academy, show leadership, and advancement in the field of dietetics.  For AND, this award is called the Outstanding Dietitian of the Year (ODA).  The form will be emailed upon request.  </w:t>
      </w:r>
    </w:p>
    <w:p w14:paraId="5D1504C5" w14:textId="77777777" w:rsidR="00D14D66" w:rsidRDefault="00D14D66" w:rsidP="00D14D66">
      <w:pPr>
        <w:autoSpaceDE w:val="0"/>
        <w:autoSpaceDN w:val="0"/>
        <w:adjustRightInd w:val="0"/>
        <w:spacing w:after="100"/>
        <w:ind w:left="360"/>
        <w:rPr>
          <w:rFonts w:ascii="Times New Roman" w:hAnsi="Times New Roman" w:cs="Times New Roman"/>
          <w:b/>
          <w:bCs/>
          <w:color w:val="000000"/>
          <w:u w:color="000000"/>
        </w:rPr>
      </w:pPr>
      <w:r>
        <w:rPr>
          <w:rFonts w:ascii="Times New Roman" w:hAnsi="Times New Roman" w:cs="Times New Roman"/>
          <w:b/>
          <w:bCs/>
          <w:color w:val="000000"/>
          <w:u w:color="000000"/>
        </w:rPr>
        <w:t>Criteria for selection</w:t>
      </w:r>
    </w:p>
    <w:p w14:paraId="0A64E9AA" w14:textId="77777777" w:rsidR="00D14D66" w:rsidRDefault="00D14D66" w:rsidP="00D14D66">
      <w:pPr>
        <w:numPr>
          <w:ilvl w:val="0"/>
          <w:numId w:val="4"/>
        </w:numPr>
        <w:tabs>
          <w:tab w:val="left" w:pos="360"/>
          <w:tab w:val="left" w:pos="720"/>
        </w:tabs>
        <w:autoSpaceDE w:val="0"/>
        <w:autoSpaceDN w:val="0"/>
        <w:adjustRightInd w:val="0"/>
        <w:spacing w:after="100"/>
        <w:ind w:hanging="720"/>
        <w:rPr>
          <w:rFonts w:ascii="Times New Roman" w:hAnsi="Times New Roman" w:cs="Times New Roman"/>
          <w:color w:val="000000"/>
          <w:u w:color="000000"/>
        </w:rPr>
      </w:pPr>
      <w:r>
        <w:rPr>
          <w:rFonts w:ascii="Times New Roman" w:hAnsi="Times New Roman" w:cs="Times New Roman"/>
          <w:color w:val="000000"/>
          <w:u w:color="000000"/>
        </w:rPr>
        <w:t xml:space="preserve"> Member of the Academy of Nutrition and Dietetics and Kansas designated affiliate.</w:t>
      </w:r>
    </w:p>
    <w:p w14:paraId="5C64C80B" w14:textId="77777777" w:rsidR="00D14D66" w:rsidRDefault="00D14D66" w:rsidP="00D14D66">
      <w:pPr>
        <w:numPr>
          <w:ilvl w:val="0"/>
          <w:numId w:val="4"/>
        </w:numPr>
        <w:tabs>
          <w:tab w:val="left" w:pos="360"/>
          <w:tab w:val="left" w:pos="720"/>
        </w:tabs>
        <w:autoSpaceDE w:val="0"/>
        <w:autoSpaceDN w:val="0"/>
        <w:adjustRightInd w:val="0"/>
        <w:spacing w:after="100"/>
        <w:ind w:hanging="720"/>
        <w:rPr>
          <w:rFonts w:ascii="Times New Roman" w:hAnsi="Times New Roman" w:cs="Times New Roman"/>
          <w:color w:val="000000"/>
          <w:u w:color="000000"/>
        </w:rPr>
      </w:pPr>
      <w:r>
        <w:rPr>
          <w:rFonts w:ascii="Times New Roman" w:hAnsi="Times New Roman" w:cs="Times New Roman"/>
          <w:color w:val="000000"/>
          <w:u w:color="000000"/>
        </w:rPr>
        <w:t>Active</w:t>
      </w:r>
      <w:r>
        <w:rPr>
          <w:rFonts w:ascii="Times New Roman" w:hAnsi="Times New Roman" w:cs="Times New Roman"/>
          <w:color w:val="000000"/>
          <w:spacing w:val="-6"/>
          <w:kern w:val="1"/>
          <w:u w:color="000000"/>
        </w:rPr>
        <w:t xml:space="preserve"> </w:t>
      </w:r>
      <w:r>
        <w:rPr>
          <w:rFonts w:ascii="Times New Roman" w:hAnsi="Times New Roman" w:cs="Times New Roman"/>
          <w:color w:val="000000"/>
          <w:u w:color="000000"/>
        </w:rPr>
        <w:t>participation</w:t>
      </w:r>
      <w:r>
        <w:rPr>
          <w:rFonts w:ascii="Times New Roman" w:hAnsi="Times New Roman" w:cs="Times New Roman"/>
          <w:color w:val="000000"/>
          <w:spacing w:val="-11"/>
          <w:kern w:val="1"/>
          <w:u w:color="000000"/>
        </w:rPr>
        <w:t xml:space="preserve"> </w:t>
      </w:r>
      <w:r>
        <w:rPr>
          <w:rFonts w:ascii="Times New Roman" w:hAnsi="Times New Roman" w:cs="Times New Roman"/>
          <w:color w:val="000000"/>
          <w:u w:color="000000"/>
        </w:rPr>
        <w:t>in</w:t>
      </w:r>
      <w:r>
        <w:rPr>
          <w:rFonts w:ascii="Times New Roman" w:hAnsi="Times New Roman" w:cs="Times New Roman"/>
          <w:color w:val="000000"/>
          <w:spacing w:val="-2"/>
          <w:kern w:val="1"/>
          <w:u w:color="000000"/>
        </w:rPr>
        <w:t xml:space="preserve"> </w:t>
      </w:r>
      <w:r>
        <w:rPr>
          <w:rFonts w:ascii="Times New Roman" w:hAnsi="Times New Roman" w:cs="Times New Roman"/>
          <w:color w:val="000000"/>
          <w:u w:color="000000"/>
        </w:rPr>
        <w:t>the</w:t>
      </w:r>
      <w:r>
        <w:rPr>
          <w:rFonts w:ascii="Times New Roman" w:hAnsi="Times New Roman" w:cs="Times New Roman"/>
          <w:color w:val="000000"/>
          <w:spacing w:val="-3"/>
          <w:kern w:val="1"/>
          <w:u w:color="000000"/>
        </w:rPr>
        <w:t xml:space="preserve"> </w:t>
      </w:r>
      <w:r>
        <w:rPr>
          <w:rFonts w:ascii="Times New Roman" w:hAnsi="Times New Roman" w:cs="Times New Roman"/>
          <w:color w:val="000000"/>
          <w:u w:color="000000"/>
        </w:rPr>
        <w:t>national,</w:t>
      </w:r>
      <w:r>
        <w:rPr>
          <w:rFonts w:ascii="Times New Roman" w:hAnsi="Times New Roman" w:cs="Times New Roman"/>
          <w:color w:val="000000"/>
          <w:spacing w:val="-8"/>
          <w:kern w:val="1"/>
          <w:u w:color="000000"/>
        </w:rPr>
        <w:t xml:space="preserve"> </w:t>
      </w:r>
      <w:r>
        <w:rPr>
          <w:rFonts w:ascii="Times New Roman" w:hAnsi="Times New Roman" w:cs="Times New Roman"/>
          <w:color w:val="000000"/>
          <w:u w:color="000000"/>
        </w:rPr>
        <w:t>state, or</w:t>
      </w:r>
      <w:r>
        <w:rPr>
          <w:rFonts w:ascii="Times New Roman" w:hAnsi="Times New Roman" w:cs="Times New Roman"/>
          <w:color w:val="000000"/>
          <w:spacing w:val="-2"/>
          <w:kern w:val="1"/>
          <w:u w:color="000000"/>
        </w:rPr>
        <w:t xml:space="preserve"> </w:t>
      </w:r>
      <w:r>
        <w:rPr>
          <w:rFonts w:ascii="Times New Roman" w:hAnsi="Times New Roman" w:cs="Times New Roman"/>
          <w:color w:val="000000"/>
          <w:u w:color="000000"/>
        </w:rPr>
        <w:t>district</w:t>
      </w:r>
      <w:r>
        <w:rPr>
          <w:rFonts w:ascii="Times New Roman" w:hAnsi="Times New Roman" w:cs="Times New Roman"/>
          <w:color w:val="000000"/>
          <w:spacing w:val="-6"/>
          <w:kern w:val="1"/>
          <w:u w:color="000000"/>
        </w:rPr>
        <w:t xml:space="preserve"> </w:t>
      </w:r>
      <w:r>
        <w:rPr>
          <w:rFonts w:ascii="Times New Roman" w:hAnsi="Times New Roman" w:cs="Times New Roman"/>
          <w:color w:val="000000"/>
          <w:u w:color="000000"/>
        </w:rPr>
        <w:t>association</w:t>
      </w:r>
      <w:r>
        <w:rPr>
          <w:rFonts w:ascii="Times New Roman" w:hAnsi="Times New Roman" w:cs="Times New Roman"/>
          <w:color w:val="000000"/>
          <w:spacing w:val="-10"/>
          <w:kern w:val="1"/>
          <w:u w:color="000000"/>
        </w:rPr>
        <w:t xml:space="preserve"> </w:t>
      </w:r>
    </w:p>
    <w:p w14:paraId="215B2B0F" w14:textId="77777777" w:rsidR="00D14D66" w:rsidRDefault="00D14D66" w:rsidP="00D14D66">
      <w:pPr>
        <w:numPr>
          <w:ilvl w:val="0"/>
          <w:numId w:val="4"/>
        </w:numPr>
        <w:tabs>
          <w:tab w:val="left" w:pos="360"/>
          <w:tab w:val="left" w:pos="720"/>
        </w:tabs>
        <w:autoSpaceDE w:val="0"/>
        <w:autoSpaceDN w:val="0"/>
        <w:adjustRightInd w:val="0"/>
        <w:spacing w:after="100"/>
        <w:ind w:hanging="720"/>
        <w:rPr>
          <w:rFonts w:ascii="Times New Roman" w:hAnsi="Times New Roman" w:cs="Times New Roman"/>
          <w:color w:val="000000"/>
          <w:u w:color="000000"/>
        </w:rPr>
      </w:pPr>
      <w:r>
        <w:rPr>
          <w:rFonts w:ascii="Times New Roman" w:hAnsi="Times New Roman" w:cs="Times New Roman"/>
          <w:color w:val="000000"/>
          <w:u w:color="000000"/>
        </w:rPr>
        <w:t>Is a Registered Dietitian or Registered Dietitian Nutritionist.</w:t>
      </w:r>
    </w:p>
    <w:p w14:paraId="418FA8DA" w14:textId="77777777" w:rsidR="00D14D66" w:rsidRDefault="00D14D66" w:rsidP="00D14D66">
      <w:pPr>
        <w:numPr>
          <w:ilvl w:val="0"/>
          <w:numId w:val="4"/>
        </w:numPr>
        <w:tabs>
          <w:tab w:val="left" w:pos="360"/>
          <w:tab w:val="left" w:pos="720"/>
        </w:tabs>
        <w:autoSpaceDE w:val="0"/>
        <w:autoSpaceDN w:val="0"/>
        <w:adjustRightInd w:val="0"/>
        <w:spacing w:after="100"/>
        <w:ind w:hanging="720"/>
        <w:rPr>
          <w:rFonts w:ascii="Times New Roman" w:hAnsi="Times New Roman" w:cs="Times New Roman"/>
          <w:color w:val="000000"/>
          <w:u w:color="000000"/>
        </w:rPr>
      </w:pPr>
      <w:r>
        <w:rPr>
          <w:rFonts w:ascii="Times New Roman" w:hAnsi="Times New Roman" w:cs="Times New Roman"/>
          <w:color w:val="000000"/>
          <w:u w:color="000000"/>
        </w:rPr>
        <w:t xml:space="preserve">Not previously selected as DDY. </w:t>
      </w:r>
    </w:p>
    <w:p w14:paraId="010C8E83" w14:textId="3F4D9B32" w:rsidR="00C26AB3" w:rsidRDefault="00D14D66" w:rsidP="00D14D66">
      <w:r>
        <w:rPr>
          <w:rFonts w:ascii="Times New Roman" w:hAnsi="Times New Roman" w:cs="Times New Roman"/>
          <w:color w:val="000000"/>
          <w:u w:color="000000"/>
        </w:rPr>
        <w:t>De</w:t>
      </w:r>
      <w:r>
        <w:rPr>
          <w:rFonts w:ascii="Times New Roman" w:hAnsi="Times New Roman" w:cs="Times New Roman"/>
          <w:color w:val="000000"/>
          <w:spacing w:val="-2"/>
          <w:kern w:val="1"/>
          <w:u w:color="000000"/>
        </w:rPr>
        <w:t>m</w:t>
      </w:r>
      <w:r>
        <w:rPr>
          <w:rFonts w:ascii="Times New Roman" w:hAnsi="Times New Roman" w:cs="Times New Roman"/>
          <w:color w:val="000000"/>
          <w:u w:color="000000"/>
        </w:rPr>
        <w:t>onstrated</w:t>
      </w:r>
      <w:r>
        <w:rPr>
          <w:rFonts w:ascii="Times New Roman" w:hAnsi="Times New Roman" w:cs="Times New Roman"/>
          <w:color w:val="000000"/>
          <w:spacing w:val="-12"/>
          <w:kern w:val="1"/>
          <w:u w:color="000000"/>
        </w:rPr>
        <w:t xml:space="preserve"> </w:t>
      </w:r>
      <w:r>
        <w:rPr>
          <w:rFonts w:ascii="Times New Roman" w:hAnsi="Times New Roman" w:cs="Times New Roman"/>
          <w:color w:val="000000"/>
          <w:u w:color="000000"/>
        </w:rPr>
        <w:t>leadership,</w:t>
      </w:r>
      <w:r>
        <w:rPr>
          <w:rFonts w:ascii="Times New Roman" w:hAnsi="Times New Roman" w:cs="Times New Roman"/>
          <w:color w:val="000000"/>
          <w:spacing w:val="-10"/>
          <w:kern w:val="1"/>
          <w:u w:color="000000"/>
        </w:rPr>
        <w:t xml:space="preserve"> </w:t>
      </w:r>
      <w:r>
        <w:rPr>
          <w:rFonts w:ascii="Times New Roman" w:hAnsi="Times New Roman" w:cs="Times New Roman"/>
          <w:color w:val="000000"/>
          <w:u w:color="000000"/>
        </w:rPr>
        <w:t>e.g.,</w:t>
      </w:r>
      <w:r>
        <w:rPr>
          <w:rFonts w:ascii="Times New Roman" w:hAnsi="Times New Roman" w:cs="Times New Roman"/>
          <w:color w:val="000000"/>
          <w:spacing w:val="-4"/>
          <w:kern w:val="1"/>
          <w:u w:color="000000"/>
        </w:rPr>
        <w:t xml:space="preserve"> </w:t>
      </w:r>
      <w:r>
        <w:rPr>
          <w:rFonts w:ascii="Times New Roman" w:hAnsi="Times New Roman" w:cs="Times New Roman"/>
          <w:color w:val="000000"/>
          <w:u w:color="000000"/>
        </w:rPr>
        <w:t>in</w:t>
      </w:r>
      <w:r>
        <w:rPr>
          <w:rFonts w:ascii="Times New Roman" w:hAnsi="Times New Roman" w:cs="Times New Roman"/>
          <w:color w:val="000000"/>
          <w:spacing w:val="-2"/>
          <w:kern w:val="1"/>
          <w:u w:color="000000"/>
        </w:rPr>
        <w:t xml:space="preserve"> </w:t>
      </w:r>
      <w:r>
        <w:rPr>
          <w:rFonts w:ascii="Times New Roman" w:hAnsi="Times New Roman" w:cs="Times New Roman"/>
          <w:color w:val="000000"/>
          <w:u w:color="000000"/>
        </w:rPr>
        <w:t>legislation,</w:t>
      </w:r>
      <w:r>
        <w:rPr>
          <w:rFonts w:ascii="Times New Roman" w:hAnsi="Times New Roman" w:cs="Times New Roman"/>
          <w:color w:val="000000"/>
          <w:spacing w:val="-11"/>
          <w:kern w:val="1"/>
          <w:u w:color="000000"/>
        </w:rPr>
        <w:t xml:space="preserve"> </w:t>
      </w:r>
      <w:r>
        <w:rPr>
          <w:rFonts w:ascii="Times New Roman" w:hAnsi="Times New Roman" w:cs="Times New Roman"/>
          <w:color w:val="000000"/>
          <w:u w:color="000000"/>
        </w:rPr>
        <w:t>research,</w:t>
      </w:r>
      <w:r>
        <w:rPr>
          <w:rFonts w:ascii="Times New Roman" w:hAnsi="Times New Roman" w:cs="Times New Roman"/>
          <w:color w:val="000000"/>
          <w:spacing w:val="-8"/>
          <w:kern w:val="1"/>
          <w:u w:color="000000"/>
        </w:rPr>
        <w:t xml:space="preserve"> </w:t>
      </w:r>
      <w:r>
        <w:rPr>
          <w:rFonts w:ascii="Times New Roman" w:hAnsi="Times New Roman" w:cs="Times New Roman"/>
          <w:color w:val="000000"/>
          <w:u w:color="000000"/>
        </w:rPr>
        <w:t>education,</w:t>
      </w:r>
      <w:r>
        <w:rPr>
          <w:rFonts w:ascii="Times New Roman" w:hAnsi="Times New Roman" w:cs="Times New Roman"/>
          <w:color w:val="000000"/>
          <w:spacing w:val="-9"/>
          <w:kern w:val="1"/>
          <w:u w:color="000000"/>
        </w:rPr>
        <w:t xml:space="preserve"> </w:t>
      </w:r>
      <w:r>
        <w:rPr>
          <w:rFonts w:ascii="Times New Roman" w:hAnsi="Times New Roman" w:cs="Times New Roman"/>
          <w:color w:val="000000"/>
          <w:spacing w:val="-2"/>
          <w:kern w:val="1"/>
          <w:u w:color="000000"/>
        </w:rPr>
        <w:t>m</w:t>
      </w:r>
      <w:r>
        <w:rPr>
          <w:rFonts w:ascii="Times New Roman" w:hAnsi="Times New Roman" w:cs="Times New Roman"/>
          <w:color w:val="000000"/>
          <w:u w:color="000000"/>
        </w:rPr>
        <w:t>anage</w:t>
      </w:r>
      <w:r>
        <w:rPr>
          <w:rFonts w:ascii="Times New Roman" w:hAnsi="Times New Roman" w:cs="Times New Roman"/>
          <w:color w:val="000000"/>
          <w:spacing w:val="-2"/>
          <w:kern w:val="1"/>
          <w:u w:color="000000"/>
        </w:rPr>
        <w:t>m</w:t>
      </w:r>
      <w:r>
        <w:rPr>
          <w:rFonts w:ascii="Times New Roman" w:hAnsi="Times New Roman" w:cs="Times New Roman"/>
          <w:color w:val="000000"/>
          <w:u w:color="000000"/>
        </w:rPr>
        <w:t>ent,</w:t>
      </w:r>
      <w:r>
        <w:rPr>
          <w:rFonts w:ascii="Times New Roman" w:hAnsi="Times New Roman" w:cs="Times New Roman"/>
          <w:color w:val="000000"/>
          <w:spacing w:val="-10"/>
          <w:kern w:val="1"/>
          <w:u w:color="000000"/>
        </w:rPr>
        <w:t xml:space="preserve"> </w:t>
      </w:r>
      <w:r>
        <w:rPr>
          <w:rFonts w:ascii="Times New Roman" w:hAnsi="Times New Roman" w:cs="Times New Roman"/>
          <w:color w:val="000000"/>
          <w:u w:color="000000"/>
        </w:rPr>
        <w:t>etc.,</w:t>
      </w:r>
      <w:r>
        <w:rPr>
          <w:rFonts w:ascii="Times New Roman" w:hAnsi="Times New Roman" w:cs="Times New Roman"/>
          <w:color w:val="000000"/>
          <w:spacing w:val="-4"/>
          <w:kern w:val="1"/>
          <w:u w:color="000000"/>
        </w:rPr>
        <w:t xml:space="preserve"> </w:t>
      </w:r>
      <w:r>
        <w:rPr>
          <w:rFonts w:ascii="Times New Roman" w:hAnsi="Times New Roman" w:cs="Times New Roman"/>
          <w:color w:val="000000"/>
          <w:u w:color="000000"/>
        </w:rPr>
        <w:t>in</w:t>
      </w:r>
      <w:r>
        <w:rPr>
          <w:rFonts w:ascii="Times New Roman" w:hAnsi="Times New Roman" w:cs="Times New Roman"/>
          <w:color w:val="000000"/>
          <w:spacing w:val="-2"/>
          <w:kern w:val="1"/>
          <w:u w:color="000000"/>
        </w:rPr>
        <w:t xml:space="preserve"> </w:t>
      </w:r>
      <w:r>
        <w:rPr>
          <w:rFonts w:ascii="Times New Roman" w:hAnsi="Times New Roman" w:cs="Times New Roman"/>
          <w:color w:val="000000"/>
          <w:u w:color="000000"/>
        </w:rPr>
        <w:t>the Association,</w:t>
      </w:r>
      <w:r>
        <w:rPr>
          <w:rFonts w:ascii="Times New Roman" w:hAnsi="Times New Roman" w:cs="Times New Roman"/>
          <w:color w:val="000000"/>
          <w:spacing w:val="-11"/>
          <w:kern w:val="1"/>
          <w:u w:color="000000"/>
        </w:rPr>
        <w:t xml:space="preserve"> </w:t>
      </w:r>
      <w:r>
        <w:rPr>
          <w:rFonts w:ascii="Times New Roman" w:hAnsi="Times New Roman" w:cs="Times New Roman"/>
          <w:color w:val="000000"/>
          <w:u w:color="000000"/>
        </w:rPr>
        <w:t>co</w:t>
      </w:r>
      <w:r>
        <w:rPr>
          <w:rFonts w:ascii="Times New Roman" w:hAnsi="Times New Roman" w:cs="Times New Roman"/>
          <w:color w:val="000000"/>
          <w:spacing w:val="-2"/>
          <w:kern w:val="1"/>
          <w:u w:color="000000"/>
        </w:rPr>
        <w:t>mm</w:t>
      </w:r>
      <w:r>
        <w:rPr>
          <w:rFonts w:ascii="Times New Roman" w:hAnsi="Times New Roman" w:cs="Times New Roman"/>
          <w:color w:val="000000"/>
          <w:u w:color="000000"/>
        </w:rPr>
        <w:t>unity</w:t>
      </w:r>
      <w:r>
        <w:rPr>
          <w:rFonts w:ascii="Times New Roman" w:hAnsi="Times New Roman" w:cs="Times New Roman"/>
          <w:color w:val="000000"/>
          <w:spacing w:val="-8"/>
          <w:kern w:val="1"/>
          <w:u w:color="000000"/>
        </w:rPr>
        <w:t xml:space="preserve"> </w:t>
      </w:r>
      <w:r>
        <w:rPr>
          <w:rFonts w:ascii="Times New Roman" w:hAnsi="Times New Roman" w:cs="Times New Roman"/>
          <w:color w:val="000000"/>
          <w:u w:color="000000"/>
        </w:rPr>
        <w:t>or</w:t>
      </w:r>
      <w:r>
        <w:rPr>
          <w:rFonts w:ascii="Times New Roman" w:hAnsi="Times New Roman" w:cs="Times New Roman"/>
          <w:color w:val="000000"/>
          <w:spacing w:val="-2"/>
          <w:kern w:val="1"/>
          <w:u w:color="000000"/>
        </w:rPr>
        <w:t xml:space="preserve"> </w:t>
      </w:r>
      <w:r>
        <w:rPr>
          <w:rFonts w:ascii="Times New Roman" w:hAnsi="Times New Roman" w:cs="Times New Roman"/>
          <w:color w:val="000000"/>
          <w:u w:color="000000"/>
        </w:rPr>
        <w:t>e</w:t>
      </w:r>
      <w:r>
        <w:rPr>
          <w:rFonts w:ascii="Times New Roman" w:hAnsi="Times New Roman" w:cs="Times New Roman"/>
          <w:color w:val="000000"/>
          <w:spacing w:val="-2"/>
          <w:kern w:val="1"/>
          <w:u w:color="000000"/>
        </w:rPr>
        <w:t>m</w:t>
      </w:r>
      <w:r>
        <w:rPr>
          <w:rFonts w:ascii="Times New Roman" w:hAnsi="Times New Roman" w:cs="Times New Roman"/>
          <w:color w:val="000000"/>
          <w:u w:color="000000"/>
        </w:rPr>
        <w:t>plo</w:t>
      </w:r>
      <w:r>
        <w:rPr>
          <w:rFonts w:ascii="Times New Roman" w:hAnsi="Times New Roman" w:cs="Times New Roman"/>
          <w:color w:val="000000"/>
          <w:spacing w:val="2"/>
          <w:kern w:val="1"/>
          <w:u w:color="000000"/>
        </w:rPr>
        <w:t>y</w:t>
      </w:r>
      <w:r>
        <w:rPr>
          <w:rFonts w:ascii="Times New Roman" w:hAnsi="Times New Roman" w:cs="Times New Roman"/>
          <w:color w:val="000000"/>
          <w:spacing w:val="-2"/>
          <w:kern w:val="1"/>
          <w:u w:color="000000"/>
        </w:rPr>
        <w:t>m</w:t>
      </w:r>
      <w:r>
        <w:rPr>
          <w:rFonts w:ascii="Times New Roman" w:hAnsi="Times New Roman" w:cs="Times New Roman"/>
          <w:color w:val="000000"/>
          <w:u w:color="000000"/>
        </w:rPr>
        <w:t>ent.</w:t>
      </w:r>
    </w:p>
    <w:sectPr w:rsidR="00C26AB3" w:rsidSect="00D14D6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66"/>
    <w:rsid w:val="005168C6"/>
    <w:rsid w:val="00701F96"/>
    <w:rsid w:val="00880E8F"/>
    <w:rsid w:val="00D1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0774"/>
  <w15:chartTrackingRefBased/>
  <w15:docId w15:val="{B0126E82-FDEF-F946-A6EE-82E63196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ylorjohnston44@gmail.com" TargetMode="External"/><Relationship Id="rId5" Type="http://schemas.openxmlformats.org/officeDocument/2006/relationships/hyperlink" Target="mailto:Awardschair@eatrightk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Gretchen Stroberg</cp:lastModifiedBy>
  <cp:revision>3</cp:revision>
  <dcterms:created xsi:type="dcterms:W3CDTF">2020-01-18T06:25:00Z</dcterms:created>
  <dcterms:modified xsi:type="dcterms:W3CDTF">2020-01-18T07:20:00Z</dcterms:modified>
</cp:coreProperties>
</file>