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55B6" w14:textId="77777777" w:rsidR="00DA7EB0" w:rsidRPr="00DA7EB0" w:rsidRDefault="00DA7EB0" w:rsidP="00DA7EB0">
      <w:pPr>
        <w:rPr>
          <w:rFonts w:ascii="Helvetica" w:eastAsia="Times New Roman" w:hAnsi="Helvetica" w:cs="Times New Roman"/>
          <w:sz w:val="18"/>
          <w:szCs w:val="18"/>
        </w:rPr>
      </w:pPr>
      <w:r w:rsidRPr="00DA7EB0">
        <w:rPr>
          <w:rFonts w:ascii="Helvetica" w:eastAsia="Times New Roman" w:hAnsi="Helvetica" w:cs="Times New Roman"/>
          <w:sz w:val="18"/>
          <w:szCs w:val="18"/>
        </w:rPr>
        <w:t>Are you or someone you know interested in this position?  We are a lot of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fun to work with and have a great reputation, too.  Please reply to the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contact below or pass this along to someone you know.  Thanks!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Registered Dietitian Consultant - Overland Park, Kansas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Come join our dynamic team of entrepreneur dietitians in a progressive Short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Term SNF Rehab facility.  Contract nutrition consultant (RD/RDN required)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approximately 8-14 hours per week in Overland Park, Kansas. Experience with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the aging population and in long term care/skilled nursing facilities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preferred. 1099 consulting contract with competitive pay and mileage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reimbursement. Please send resume and reply to Sue or Maureen by email or 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call (text ok, too) if interested.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Required qualifications: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Commission on Dietetic Registration - Registered Dietitian Nutritionist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Desired qualifications: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Skilled Nursing and regulatory compliance experience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Academy of Nutrition and Dietetics member and DHCC practice group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Licensed in Kansas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Self-starter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Excellent communicator and strong interpersonal skills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Contacts: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 xml:space="preserve">Sue </w:t>
      </w:r>
      <w:proofErr w:type="spellStart"/>
      <w:r w:rsidRPr="00DA7EB0">
        <w:rPr>
          <w:rFonts w:ascii="Helvetica" w:eastAsia="Times New Roman" w:hAnsi="Helvetica" w:cs="Times New Roman"/>
          <w:sz w:val="18"/>
          <w:szCs w:val="18"/>
        </w:rPr>
        <w:t>Linja</w:t>
      </w:r>
      <w:proofErr w:type="spellEnd"/>
      <w:r w:rsidRPr="00DA7EB0">
        <w:rPr>
          <w:rFonts w:ascii="Helvetica" w:eastAsia="Times New Roman" w:hAnsi="Helvetica" w:cs="Times New Roman"/>
          <w:sz w:val="18"/>
          <w:szCs w:val="18"/>
        </w:rPr>
        <w:t>, RDN, LD - </w:t>
      </w:r>
      <w:hyperlink r:id="rId4" w:history="1">
        <w:r w:rsidRPr="00DA7EB0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sue@sandsnutrition.com</w:t>
        </w:r>
      </w:hyperlink>
      <w:r w:rsidRPr="00DA7EB0">
        <w:rPr>
          <w:rFonts w:ascii="Helvetica" w:eastAsia="Times New Roman" w:hAnsi="Helvetica" w:cs="Times New Roman"/>
          <w:sz w:val="18"/>
          <w:szCs w:val="18"/>
        </w:rPr>
        <w:t> (208) 861-3998</w:t>
      </w:r>
      <w:r w:rsidRPr="00DA7EB0">
        <w:rPr>
          <w:rFonts w:ascii="Helvetica" w:eastAsia="Times New Roman" w:hAnsi="Helvetica" w:cs="Times New Roman"/>
          <w:sz w:val="18"/>
          <w:szCs w:val="18"/>
        </w:rPr>
        <w:br/>
        <w:t>Maureen Sykes, RDN, LD - </w:t>
      </w:r>
      <w:hyperlink r:id="rId5" w:history="1">
        <w:r w:rsidRPr="00DA7EB0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maureensykes@msn.com</w:t>
        </w:r>
      </w:hyperlink>
      <w:r w:rsidRPr="00DA7EB0">
        <w:rPr>
          <w:rFonts w:ascii="Helvetica" w:eastAsia="Times New Roman" w:hAnsi="Helvetica" w:cs="Times New Roman"/>
          <w:sz w:val="18"/>
          <w:szCs w:val="18"/>
        </w:rPr>
        <w:t> (208) 863-9613</w:t>
      </w:r>
    </w:p>
    <w:p w14:paraId="7A57B460" w14:textId="77777777" w:rsidR="00DA7EB0" w:rsidRDefault="00DA7EB0">
      <w:bookmarkStart w:id="0" w:name="_GoBack"/>
      <w:bookmarkEnd w:id="0"/>
    </w:p>
    <w:sectPr w:rsidR="00DA7EB0" w:rsidSect="00FC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B0"/>
    <w:rsid w:val="00DA7EB0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C67AC"/>
  <w15:chartTrackingRefBased/>
  <w15:docId w15:val="{81E8901E-8611-4441-AC77-E43C8E78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7EB0"/>
  </w:style>
  <w:style w:type="character" w:styleId="Hyperlink">
    <w:name w:val="Hyperlink"/>
    <w:basedOn w:val="DefaultParagraphFont"/>
    <w:uiPriority w:val="99"/>
    <w:semiHidden/>
    <w:unhideWhenUsed/>
    <w:rsid w:val="00DA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sykes@msn.com" TargetMode="External"/><Relationship Id="rId4" Type="http://schemas.openxmlformats.org/officeDocument/2006/relationships/hyperlink" Target="mailto:sue@sandsnutr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2020-01-23T15:15:00Z</dcterms:created>
  <dcterms:modified xsi:type="dcterms:W3CDTF">2020-01-23T15:16:00Z</dcterms:modified>
</cp:coreProperties>
</file>