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A9E" w:rsidRPr="00F66A9E" w:rsidRDefault="00F66A9E" w:rsidP="00F66A9E">
      <w:pPr>
        <w:shd w:val="clear" w:color="auto" w:fill="FFFFFF"/>
        <w:spacing w:after="150" w:line="240" w:lineRule="auto"/>
        <w:rPr>
          <w:rFonts w:ascii="Arial" w:eastAsia="Times New Roman" w:hAnsi="Arial" w:cs="Arial"/>
          <w:color w:val="333333"/>
          <w:sz w:val="20"/>
          <w:szCs w:val="20"/>
        </w:rPr>
      </w:pPr>
      <w:bookmarkStart w:id="0" w:name="_GoBack"/>
      <w:r w:rsidRPr="00F66A9E">
        <w:rPr>
          <w:rFonts w:ascii="Verdana" w:eastAsia="Times New Roman" w:hAnsi="Verdana" w:cs="Arial"/>
          <w:color w:val="333333"/>
          <w:sz w:val="24"/>
          <w:szCs w:val="24"/>
        </w:rPr>
        <w:t>We are looking for a talented Registered Nurse to work PRN as a Diabetic Education RN who is ready to join an amazing team and make a difference at the largest and most clinically capable Critical Access Hospital in Kansas.</w:t>
      </w:r>
      <w:r w:rsidRPr="00F66A9E">
        <w:rPr>
          <w:rFonts w:ascii="Arial" w:eastAsia="Times New Roman" w:hAnsi="Arial" w:cs="Arial"/>
          <w:color w:val="333333"/>
          <w:sz w:val="24"/>
          <w:szCs w:val="24"/>
        </w:rPr>
        <w:t>  </w:t>
      </w:r>
      <w:r w:rsidRPr="00F66A9E">
        <w:rPr>
          <w:rFonts w:ascii="Verdana" w:eastAsia="Times New Roman" w:hAnsi="Verdana" w:cs="Arial"/>
          <w:color w:val="333333"/>
          <w:sz w:val="24"/>
          <w:szCs w:val="24"/>
        </w:rPr>
        <w:t>Join NRH today to continue your career at Newman Regional Health!</w:t>
      </w:r>
      <w:r w:rsidRPr="00F66A9E">
        <w:rPr>
          <w:rFonts w:ascii="Arial" w:eastAsia="Times New Roman" w:hAnsi="Arial" w:cs="Arial"/>
          <w:color w:val="333333"/>
          <w:sz w:val="24"/>
          <w:szCs w:val="24"/>
        </w:rPr>
        <w:t>  </w:t>
      </w:r>
      <w:r w:rsidRPr="00F66A9E">
        <w:rPr>
          <w:rFonts w:ascii="Verdana" w:eastAsia="Times New Roman" w:hAnsi="Verdana" w:cs="Arial"/>
          <w:color w:val="333333"/>
          <w:sz w:val="24"/>
          <w:szCs w:val="24"/>
        </w:rPr>
        <w:t>Our facility has state of the art equipment, and excellent team work. We care for patients of all ages giving us the opportunity to utilize all the clinical skills of our profession.</w:t>
      </w:r>
      <w:r w:rsidRPr="00F66A9E">
        <w:rPr>
          <w:rFonts w:ascii="Arial" w:eastAsia="Times New Roman" w:hAnsi="Arial" w:cs="Arial"/>
          <w:color w:val="333333"/>
          <w:sz w:val="24"/>
          <w:szCs w:val="24"/>
        </w:rPr>
        <w:t>  </w:t>
      </w:r>
      <w:r w:rsidRPr="00F66A9E">
        <w:rPr>
          <w:rFonts w:ascii="Verdana" w:eastAsia="Times New Roman" w:hAnsi="Verdana" w:cs="Arial"/>
          <w:color w:val="333333"/>
          <w:sz w:val="24"/>
          <w:szCs w:val="24"/>
        </w:rPr>
        <w:t>Our caring and compassionate staff provide state-of-the art healthcare 24 hours a day to patients of all ages by adhering to our values of quality, service, people, growth and fiscal responsibility. Come see why we are different and apply today!</w:t>
      </w:r>
    </w:p>
    <w:p w:rsidR="00F66A9E" w:rsidRPr="00F66A9E" w:rsidRDefault="00F66A9E" w:rsidP="00F66A9E">
      <w:pPr>
        <w:shd w:val="clear" w:color="auto" w:fill="FFFFFF"/>
        <w:spacing w:after="150" w:line="240" w:lineRule="auto"/>
        <w:rPr>
          <w:rFonts w:ascii="Arial" w:eastAsia="Times New Roman" w:hAnsi="Arial" w:cs="Arial"/>
          <w:color w:val="333333"/>
          <w:sz w:val="20"/>
          <w:szCs w:val="20"/>
        </w:rPr>
      </w:pPr>
      <w:r w:rsidRPr="00F66A9E">
        <w:rPr>
          <w:rFonts w:ascii="Verdana" w:eastAsia="Times New Roman" w:hAnsi="Verdana" w:cs="Arial"/>
          <w:b/>
          <w:bCs/>
          <w:color w:val="333333"/>
          <w:sz w:val="24"/>
          <w:szCs w:val="24"/>
        </w:rPr>
        <w:t> Shift Tuesdays and Thursdays eight</w:t>
      </w:r>
      <w:r w:rsidR="007266D8">
        <w:rPr>
          <w:rFonts w:ascii="Verdana" w:eastAsia="Times New Roman" w:hAnsi="Verdana" w:cs="Arial"/>
          <w:b/>
          <w:bCs/>
          <w:color w:val="333333"/>
          <w:sz w:val="24"/>
          <w:szCs w:val="24"/>
        </w:rPr>
        <w:t>-</w:t>
      </w:r>
      <w:r w:rsidRPr="00F66A9E">
        <w:rPr>
          <w:rFonts w:ascii="Verdana" w:eastAsia="Times New Roman" w:hAnsi="Verdana" w:cs="Arial"/>
          <w:b/>
          <w:bCs/>
          <w:color w:val="333333"/>
          <w:sz w:val="24"/>
          <w:szCs w:val="24"/>
        </w:rPr>
        <w:t xml:space="preserve"> hour shifts</w:t>
      </w:r>
    </w:p>
    <w:p w:rsidR="00F66A9E" w:rsidRPr="00F66A9E" w:rsidRDefault="00F66A9E" w:rsidP="00F66A9E">
      <w:pPr>
        <w:shd w:val="clear" w:color="auto" w:fill="FFFFFF"/>
        <w:spacing w:after="150" w:line="240" w:lineRule="auto"/>
        <w:rPr>
          <w:rFonts w:ascii="Arial" w:eastAsia="Times New Roman" w:hAnsi="Arial" w:cs="Arial"/>
          <w:color w:val="333333"/>
          <w:sz w:val="20"/>
          <w:szCs w:val="20"/>
        </w:rPr>
      </w:pPr>
      <w:r w:rsidRPr="00F66A9E">
        <w:rPr>
          <w:rFonts w:ascii="Verdana" w:eastAsia="Times New Roman" w:hAnsi="Verdana" w:cs="Arial"/>
          <w:color w:val="333333"/>
          <w:sz w:val="24"/>
          <w:szCs w:val="24"/>
        </w:rPr>
        <w:t> Job Summary:  Responsible for the direct training of patients and conduct periodic classes for individuals providing instruction regarding Diabetic education.</w:t>
      </w:r>
    </w:p>
    <w:bookmarkEnd w:id="0"/>
    <w:p w:rsidR="00F66A9E" w:rsidRPr="00F66A9E" w:rsidRDefault="00F66A9E" w:rsidP="00F66A9E">
      <w:pPr>
        <w:shd w:val="clear" w:color="auto" w:fill="FFFFFF"/>
        <w:spacing w:after="150" w:line="240" w:lineRule="auto"/>
        <w:rPr>
          <w:rFonts w:ascii="Arial" w:eastAsia="Times New Roman" w:hAnsi="Arial" w:cs="Arial"/>
          <w:color w:val="333333"/>
          <w:sz w:val="20"/>
          <w:szCs w:val="20"/>
        </w:rPr>
      </w:pPr>
      <w:r w:rsidRPr="00F66A9E">
        <w:rPr>
          <w:rFonts w:ascii="Verdana" w:eastAsia="Times New Roman" w:hAnsi="Verdana" w:cs="Arial"/>
          <w:color w:val="333333"/>
          <w:sz w:val="24"/>
          <w:szCs w:val="24"/>
        </w:rPr>
        <w:t>The ideal candidate:</w:t>
      </w:r>
    </w:p>
    <w:p w:rsidR="00F66A9E" w:rsidRPr="00F66A9E" w:rsidRDefault="00F66A9E" w:rsidP="00F66A9E">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F66A9E">
        <w:rPr>
          <w:rFonts w:ascii="Verdana" w:eastAsia="Times New Roman" w:hAnsi="Verdana" w:cs="Arial"/>
          <w:color w:val="333333"/>
          <w:sz w:val="24"/>
          <w:szCs w:val="24"/>
        </w:rPr>
        <w:t>Be able to assess each patient at the first visit and reassess as needed through the program</w:t>
      </w:r>
    </w:p>
    <w:p w:rsidR="00F66A9E" w:rsidRPr="00F66A9E" w:rsidRDefault="00F66A9E" w:rsidP="00F66A9E">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F66A9E">
        <w:rPr>
          <w:rFonts w:ascii="Verdana" w:eastAsia="Times New Roman" w:hAnsi="Verdana" w:cs="Arial"/>
          <w:color w:val="333333"/>
          <w:sz w:val="24"/>
          <w:szCs w:val="24"/>
        </w:rPr>
        <w:t>Utilize the full scope of assessment data in order to formulate realistic outcomes</w:t>
      </w:r>
    </w:p>
    <w:p w:rsidR="00F66A9E" w:rsidRPr="00F66A9E" w:rsidRDefault="00F66A9E" w:rsidP="00F66A9E">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F66A9E">
        <w:rPr>
          <w:rFonts w:ascii="Verdana" w:eastAsia="Times New Roman" w:hAnsi="Verdana" w:cs="Arial"/>
          <w:color w:val="333333"/>
          <w:sz w:val="24"/>
          <w:szCs w:val="24"/>
        </w:rPr>
        <w:t xml:space="preserve">Develops plans to meet each </w:t>
      </w:r>
      <w:proofErr w:type="spellStart"/>
      <w:proofErr w:type="gramStart"/>
      <w:r w:rsidRPr="00F66A9E">
        <w:rPr>
          <w:rFonts w:ascii="Verdana" w:eastAsia="Times New Roman" w:hAnsi="Verdana" w:cs="Arial"/>
          <w:color w:val="333333"/>
          <w:sz w:val="24"/>
          <w:szCs w:val="24"/>
        </w:rPr>
        <w:t>patients</w:t>
      </w:r>
      <w:proofErr w:type="spellEnd"/>
      <w:proofErr w:type="gramEnd"/>
      <w:r w:rsidRPr="00F66A9E">
        <w:rPr>
          <w:rFonts w:ascii="Verdana" w:eastAsia="Times New Roman" w:hAnsi="Verdana" w:cs="Arial"/>
          <w:color w:val="333333"/>
          <w:sz w:val="24"/>
          <w:szCs w:val="24"/>
        </w:rPr>
        <w:t xml:space="preserve"> health educational needs </w:t>
      </w:r>
    </w:p>
    <w:p w:rsidR="00F66A9E" w:rsidRPr="00F66A9E" w:rsidRDefault="00F66A9E" w:rsidP="00F66A9E">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F66A9E">
        <w:rPr>
          <w:rFonts w:ascii="Verdana" w:eastAsia="Times New Roman" w:hAnsi="Verdana" w:cs="Arial"/>
          <w:color w:val="333333"/>
          <w:sz w:val="24"/>
          <w:szCs w:val="24"/>
        </w:rPr>
        <w:t>Be a motivated instructor with great communication skills </w:t>
      </w:r>
    </w:p>
    <w:p w:rsidR="00F66A9E" w:rsidRPr="00F66A9E" w:rsidRDefault="00F66A9E" w:rsidP="00F66A9E">
      <w:pPr>
        <w:shd w:val="clear" w:color="auto" w:fill="FFFFFF"/>
        <w:spacing w:after="150" w:line="240" w:lineRule="auto"/>
        <w:rPr>
          <w:rFonts w:ascii="Arial" w:eastAsia="Times New Roman" w:hAnsi="Arial" w:cs="Arial"/>
          <w:color w:val="333333"/>
          <w:sz w:val="20"/>
          <w:szCs w:val="20"/>
        </w:rPr>
      </w:pPr>
      <w:r w:rsidRPr="00F66A9E">
        <w:rPr>
          <w:rFonts w:ascii="Verdana" w:eastAsia="Times New Roman" w:hAnsi="Verdana" w:cs="Arial"/>
          <w:color w:val="333333"/>
          <w:sz w:val="24"/>
          <w:szCs w:val="24"/>
        </w:rPr>
        <w:t>Requirements:</w:t>
      </w:r>
      <w:r w:rsidRPr="00F66A9E">
        <w:rPr>
          <w:rFonts w:ascii="Arial" w:eastAsia="Times New Roman" w:hAnsi="Arial" w:cs="Arial"/>
          <w:color w:val="333333"/>
          <w:sz w:val="24"/>
          <w:szCs w:val="24"/>
        </w:rPr>
        <w:br/>
      </w:r>
    </w:p>
    <w:p w:rsidR="00F66A9E" w:rsidRPr="00F66A9E" w:rsidRDefault="00F66A9E" w:rsidP="00F66A9E">
      <w:pPr>
        <w:shd w:val="clear" w:color="auto" w:fill="FFFFFF"/>
        <w:spacing w:after="150" w:line="240" w:lineRule="auto"/>
        <w:rPr>
          <w:rFonts w:ascii="Arial" w:eastAsia="Times New Roman" w:hAnsi="Arial" w:cs="Arial"/>
          <w:color w:val="333333"/>
          <w:sz w:val="20"/>
          <w:szCs w:val="20"/>
        </w:rPr>
      </w:pPr>
      <w:r w:rsidRPr="00F66A9E">
        <w:rPr>
          <w:rFonts w:ascii="Verdana" w:eastAsia="Times New Roman" w:hAnsi="Verdana" w:cs="Arial"/>
          <w:color w:val="333333"/>
          <w:sz w:val="24"/>
          <w:szCs w:val="24"/>
        </w:rPr>
        <w:t>Graduate from an accredited school of nursing; BSN or working toward BSN</w:t>
      </w:r>
    </w:p>
    <w:p w:rsidR="00F66A9E" w:rsidRPr="00F66A9E" w:rsidRDefault="00F66A9E" w:rsidP="00F66A9E">
      <w:pPr>
        <w:shd w:val="clear" w:color="auto" w:fill="FFFFFF"/>
        <w:spacing w:after="150" w:line="240" w:lineRule="auto"/>
        <w:rPr>
          <w:rFonts w:ascii="Arial" w:eastAsia="Times New Roman" w:hAnsi="Arial" w:cs="Arial"/>
          <w:color w:val="333333"/>
          <w:sz w:val="20"/>
          <w:szCs w:val="20"/>
        </w:rPr>
      </w:pPr>
      <w:r w:rsidRPr="00F66A9E">
        <w:rPr>
          <w:rFonts w:ascii="Verdana" w:eastAsia="Times New Roman" w:hAnsi="Verdana" w:cs="Arial"/>
          <w:color w:val="333333"/>
          <w:sz w:val="24"/>
          <w:szCs w:val="24"/>
        </w:rPr>
        <w:t>Certified Diabetes Educator or willing to complete requirements to achieve CDE</w:t>
      </w:r>
    </w:p>
    <w:p w:rsidR="00F66A9E" w:rsidRPr="00F66A9E" w:rsidRDefault="00F66A9E" w:rsidP="00F66A9E">
      <w:pPr>
        <w:shd w:val="clear" w:color="auto" w:fill="FFFFFF"/>
        <w:spacing w:after="150" w:line="240" w:lineRule="auto"/>
        <w:rPr>
          <w:rFonts w:ascii="Arial" w:eastAsia="Times New Roman" w:hAnsi="Arial" w:cs="Arial"/>
          <w:color w:val="333333"/>
          <w:sz w:val="20"/>
          <w:szCs w:val="20"/>
        </w:rPr>
      </w:pPr>
      <w:r w:rsidRPr="00F66A9E">
        <w:rPr>
          <w:rFonts w:ascii="Verdana" w:eastAsia="Times New Roman" w:hAnsi="Verdana" w:cs="Arial"/>
          <w:color w:val="333333"/>
          <w:sz w:val="24"/>
          <w:szCs w:val="24"/>
        </w:rPr>
        <w:t>Current Kansas Registered Nurse licensure</w:t>
      </w:r>
    </w:p>
    <w:p w:rsidR="00F66A9E" w:rsidRPr="00F66A9E" w:rsidRDefault="00F66A9E" w:rsidP="00F66A9E">
      <w:pPr>
        <w:shd w:val="clear" w:color="auto" w:fill="FFFFFF"/>
        <w:spacing w:after="150" w:line="240" w:lineRule="auto"/>
        <w:rPr>
          <w:rFonts w:ascii="Arial" w:eastAsia="Times New Roman" w:hAnsi="Arial" w:cs="Arial"/>
          <w:color w:val="333333"/>
          <w:sz w:val="20"/>
          <w:szCs w:val="20"/>
        </w:rPr>
      </w:pPr>
      <w:r w:rsidRPr="00F66A9E">
        <w:rPr>
          <w:rFonts w:ascii="Arial" w:eastAsia="Times New Roman" w:hAnsi="Arial" w:cs="Arial"/>
          <w:color w:val="333333"/>
          <w:sz w:val="20"/>
          <w:szCs w:val="20"/>
        </w:rPr>
        <w:t> </w:t>
      </w:r>
    </w:p>
    <w:p w:rsidR="00F66A9E" w:rsidRPr="00F66A9E" w:rsidRDefault="00F66A9E" w:rsidP="00F66A9E">
      <w:pPr>
        <w:shd w:val="clear" w:color="auto" w:fill="FFFFFF"/>
        <w:spacing w:after="150" w:line="240" w:lineRule="auto"/>
        <w:rPr>
          <w:rFonts w:ascii="Arial" w:eastAsia="Times New Roman" w:hAnsi="Arial" w:cs="Arial"/>
          <w:color w:val="333333"/>
          <w:sz w:val="20"/>
          <w:szCs w:val="20"/>
        </w:rPr>
      </w:pPr>
      <w:r w:rsidRPr="00F66A9E">
        <w:rPr>
          <w:rFonts w:ascii="Verdana" w:eastAsia="Times New Roman" w:hAnsi="Verdana" w:cs="Arial"/>
          <w:color w:val="333333"/>
          <w:sz w:val="24"/>
          <w:szCs w:val="24"/>
        </w:rPr>
        <w:t> Apply Online: https://www.newmanrh.org/careers</w:t>
      </w:r>
    </w:p>
    <w:p w:rsidR="00F66A9E" w:rsidRPr="00F66A9E" w:rsidRDefault="00F66A9E" w:rsidP="00F66A9E">
      <w:pPr>
        <w:shd w:val="clear" w:color="auto" w:fill="FFFFFF"/>
        <w:spacing w:after="150" w:line="240" w:lineRule="auto"/>
        <w:rPr>
          <w:rFonts w:ascii="Arial" w:eastAsia="Times New Roman" w:hAnsi="Arial" w:cs="Arial"/>
          <w:color w:val="333333"/>
          <w:sz w:val="20"/>
          <w:szCs w:val="20"/>
        </w:rPr>
      </w:pPr>
      <w:r w:rsidRPr="00F66A9E">
        <w:rPr>
          <w:rFonts w:ascii="Verdana" w:eastAsia="Times New Roman" w:hAnsi="Verdana" w:cs="Arial"/>
          <w:color w:val="333333"/>
          <w:sz w:val="24"/>
          <w:szCs w:val="24"/>
        </w:rPr>
        <w:t> Apply in Person: If you prefer, applications may be submitted to the Human Resources Department at NRH Monday through Friday, 7:30 am to                           4:30 pm.</w:t>
      </w:r>
    </w:p>
    <w:p w:rsidR="00F66A9E" w:rsidRPr="00F66A9E" w:rsidRDefault="00F66A9E" w:rsidP="00F66A9E">
      <w:pPr>
        <w:shd w:val="clear" w:color="auto" w:fill="FFFFFF"/>
        <w:spacing w:after="150" w:line="240" w:lineRule="auto"/>
        <w:rPr>
          <w:rFonts w:ascii="Arial" w:eastAsia="Times New Roman" w:hAnsi="Arial" w:cs="Arial"/>
          <w:color w:val="333333"/>
          <w:sz w:val="20"/>
          <w:szCs w:val="20"/>
        </w:rPr>
      </w:pPr>
      <w:r w:rsidRPr="00F66A9E">
        <w:rPr>
          <w:rFonts w:ascii="Verdana" w:eastAsia="Times New Roman" w:hAnsi="Verdana" w:cs="Arial"/>
          <w:color w:val="333333"/>
          <w:sz w:val="24"/>
          <w:szCs w:val="24"/>
        </w:rPr>
        <w:t> Apply by mail: Resumes or applications may be sent to:</w:t>
      </w:r>
    </w:p>
    <w:p w:rsidR="00F66A9E" w:rsidRPr="00F66A9E" w:rsidRDefault="00F66A9E" w:rsidP="00F66A9E">
      <w:pPr>
        <w:shd w:val="clear" w:color="auto" w:fill="FFFFFF"/>
        <w:spacing w:after="150" w:line="240" w:lineRule="auto"/>
        <w:rPr>
          <w:rFonts w:ascii="Arial" w:eastAsia="Times New Roman" w:hAnsi="Arial" w:cs="Arial"/>
          <w:color w:val="333333"/>
          <w:sz w:val="20"/>
          <w:szCs w:val="20"/>
        </w:rPr>
      </w:pPr>
      <w:r w:rsidRPr="00F66A9E">
        <w:rPr>
          <w:rFonts w:ascii="Verdana" w:eastAsia="Times New Roman" w:hAnsi="Verdana" w:cs="Arial"/>
          <w:color w:val="333333"/>
          <w:sz w:val="24"/>
          <w:szCs w:val="24"/>
        </w:rPr>
        <w:t> Newman Regional Health Human Resources Department</w:t>
      </w:r>
    </w:p>
    <w:p w:rsidR="00F66A9E" w:rsidRPr="00F66A9E" w:rsidRDefault="00F66A9E" w:rsidP="00F66A9E">
      <w:pPr>
        <w:shd w:val="clear" w:color="auto" w:fill="FFFFFF"/>
        <w:spacing w:after="150" w:line="240" w:lineRule="auto"/>
        <w:rPr>
          <w:rFonts w:ascii="Arial" w:eastAsia="Times New Roman" w:hAnsi="Arial" w:cs="Arial"/>
          <w:color w:val="333333"/>
          <w:sz w:val="20"/>
          <w:szCs w:val="20"/>
        </w:rPr>
      </w:pPr>
      <w:r w:rsidRPr="00F66A9E">
        <w:rPr>
          <w:rFonts w:ascii="Verdana" w:eastAsia="Times New Roman" w:hAnsi="Verdana" w:cs="Arial"/>
          <w:color w:val="333333"/>
          <w:sz w:val="24"/>
          <w:szCs w:val="24"/>
        </w:rPr>
        <w:t> 1201 W. 12th Ave Emporia, Ks 66801</w:t>
      </w:r>
    </w:p>
    <w:p w:rsidR="00F66A9E" w:rsidRPr="00F66A9E" w:rsidRDefault="00F66A9E" w:rsidP="00F66A9E">
      <w:pPr>
        <w:shd w:val="clear" w:color="auto" w:fill="FFFFFF"/>
        <w:spacing w:after="150" w:line="240" w:lineRule="auto"/>
        <w:rPr>
          <w:rFonts w:ascii="Arial" w:eastAsia="Times New Roman" w:hAnsi="Arial" w:cs="Arial"/>
          <w:color w:val="333333"/>
          <w:sz w:val="20"/>
          <w:szCs w:val="20"/>
        </w:rPr>
      </w:pPr>
      <w:r w:rsidRPr="00F66A9E">
        <w:rPr>
          <w:rFonts w:ascii="Arial" w:eastAsia="Times New Roman" w:hAnsi="Arial" w:cs="Arial"/>
          <w:color w:val="333333"/>
          <w:sz w:val="24"/>
          <w:szCs w:val="24"/>
        </w:rPr>
        <w:lastRenderedPageBreak/>
        <w:t> </w:t>
      </w:r>
      <w:r w:rsidRPr="00F66A9E">
        <w:rPr>
          <w:rFonts w:ascii="Verdana" w:eastAsia="Times New Roman" w:hAnsi="Verdana" w:cs="Arial"/>
          <w:i/>
          <w:iCs/>
          <w:color w:val="333333"/>
          <w:sz w:val="24"/>
          <w:szCs w:val="24"/>
        </w:rPr>
        <w:t>About Newman Regional Health: Centrally located within the city of Emporia, Newman Regional Health is a 25-bed non-profit critical access hospital owned by the people of Lyon County. Newman Regional Health is a teaching hospital, and is home to the ESU Newman Division of Nursing.  We are committed to improving the health of the communities we serve by providing high-quality care.  We are continually recognized as one of the Top 10 hospitals in Kansas and one of the Top 50 Critical Access Hospitals in the United States.</w:t>
      </w:r>
    </w:p>
    <w:p w:rsidR="00F66A9E" w:rsidRPr="00F66A9E" w:rsidRDefault="00F66A9E" w:rsidP="00F66A9E">
      <w:pPr>
        <w:shd w:val="clear" w:color="auto" w:fill="FFFFFF"/>
        <w:spacing w:after="150" w:line="240" w:lineRule="auto"/>
        <w:rPr>
          <w:rFonts w:ascii="Arial" w:eastAsia="Times New Roman" w:hAnsi="Arial" w:cs="Arial"/>
          <w:color w:val="333333"/>
          <w:sz w:val="20"/>
          <w:szCs w:val="20"/>
        </w:rPr>
      </w:pPr>
      <w:r w:rsidRPr="00F66A9E">
        <w:rPr>
          <w:rFonts w:ascii="Arial" w:eastAsia="Times New Roman" w:hAnsi="Arial" w:cs="Arial"/>
          <w:color w:val="333333"/>
          <w:sz w:val="20"/>
          <w:szCs w:val="20"/>
        </w:rPr>
        <w:t> </w:t>
      </w:r>
    </w:p>
    <w:p w:rsidR="00970382" w:rsidRDefault="00970382"/>
    <w:sectPr w:rsidR="00970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0CA"/>
    <w:multiLevelType w:val="multilevel"/>
    <w:tmpl w:val="79E6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9E"/>
    <w:rsid w:val="007266D8"/>
    <w:rsid w:val="00970382"/>
    <w:rsid w:val="00F6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F6E4"/>
  <w15:chartTrackingRefBased/>
  <w15:docId w15:val="{FFAEFC62-1B56-4361-BD94-3D75D2A5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24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Newman Regional Health</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Tanya</dc:creator>
  <cp:keywords/>
  <dc:description/>
  <cp:lastModifiedBy>Beyer, Tanya</cp:lastModifiedBy>
  <cp:revision>2</cp:revision>
  <dcterms:created xsi:type="dcterms:W3CDTF">2022-05-23T16:06:00Z</dcterms:created>
  <dcterms:modified xsi:type="dcterms:W3CDTF">2022-05-23T16:06:00Z</dcterms:modified>
</cp:coreProperties>
</file>